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4"/>
      </w:tblGrid>
      <w:tr>
        <w:trPr>
          <w:trHeight w:val="538" w:hRule="exact"/>
        </w:trPr>
        <w:tc>
          <w:tcPr>
            <w:tcW w:type="dxa" w:w="1610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36"/>
              </w:rPr>
              <w:t>BON DE PRÉPARATION DE COMMANDE</w:t>
            </w:r>
          </w:p>
        </w:tc>
      </w:tr>
      <w:tr>
        <w:trPr>
          <w:trHeight w:val="351" w:hRule="exact"/>
        </w:trPr>
        <w:tc>
          <w:tcPr>
            <w:tcW w:type="dxa" w:w="16100"/>
            <w:shd w:fill="2F75B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PICKING • CONTRÔLE • TRAÇABILITÉ • EXPÉDITION</w:t>
            </w:r>
          </w:p>
        </w:tc>
      </w:tr>
    </w:tbl>
    <w:p>
      <w:pPr>
        <w:spacing w:after="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7"/>
      </w:tblGrid>
      <w:tr>
        <w:trPr>
          <w:trHeight w:val="368" w:hRule="exact"/>
        </w:trPr>
        <w:tc>
          <w:tcPr>
            <w:tcW w:type="dxa" w:w="16100"/>
            <w:shd w:fill="00A6A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9"/>
              </w:rPr>
              <w:t>1. IDENTIFICATION DE LA COMMANDE</w:t>
            </w:r>
          </w:p>
        </w:tc>
      </w:tr>
    </w:tbl>
    <w:p>
      <w:pPr>
        <w:spacing w:after="0" w:before="0" w:line="18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2551"/>
        <w:gridCol w:w="1474"/>
        <w:gridCol w:w="2551"/>
        <w:gridCol w:w="1020"/>
        <w:gridCol w:w="2098"/>
        <w:gridCol w:w="1134"/>
        <w:gridCol w:w="2324"/>
      </w:tblGrid>
      <w:tr>
        <w:trPr>
          <w:trHeight w:val="357" w:hRule="exact"/>
        </w:trPr>
        <w:tc>
          <w:tcPr>
            <w:tcW w:type="dxa" w:w="2012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N° bon</w:t>
            </w:r>
          </w:p>
        </w:tc>
        <w:tc>
          <w:tcPr>
            <w:tcW w:type="dxa" w:w="2012"/>
            <w:shd w:fill="FFFFF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2012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N° commande</w:t>
            </w:r>
          </w:p>
        </w:tc>
        <w:tc>
          <w:tcPr>
            <w:tcW w:type="dxa" w:w="2012"/>
            <w:shd w:fill="FFFFF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2012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Date</w:t>
            </w:r>
          </w:p>
        </w:tc>
        <w:tc>
          <w:tcPr>
            <w:tcW w:type="dxa" w:w="2012"/>
            <w:shd w:fill="FFFFF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2012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Priorité</w:t>
            </w:r>
          </w:p>
        </w:tc>
        <w:tc>
          <w:tcPr>
            <w:tcW w:type="dxa" w:w="2012"/>
            <w:shd w:fill="FFF8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</w:tr>
      <w:tr>
        <w:trPr>
          <w:trHeight w:val="357" w:hRule="exact"/>
        </w:trPr>
        <w:tc>
          <w:tcPr>
            <w:tcW w:type="dxa" w:w="2012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Client</w:t>
            </w:r>
          </w:p>
        </w:tc>
        <w:tc>
          <w:tcPr>
            <w:tcW w:type="dxa" w:w="2012"/>
            <w:shd w:fill="FFFFF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2012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Préparateur</w:t>
            </w:r>
          </w:p>
        </w:tc>
        <w:tc>
          <w:tcPr>
            <w:tcW w:type="dxa" w:w="2012"/>
            <w:shd w:fill="FFFFF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2012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Zone</w:t>
            </w:r>
          </w:p>
        </w:tc>
        <w:tc>
          <w:tcPr>
            <w:tcW w:type="dxa" w:w="2012"/>
            <w:shd w:fill="FFFFFF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2012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16"/>
              </w:rPr>
              <w:t>Expédition</w:t>
            </w:r>
          </w:p>
        </w:tc>
        <w:tc>
          <w:tcPr>
            <w:tcW w:type="dxa" w:w="2012"/>
            <w:shd w:fill="FFF8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</w:tr>
    </w:tbl>
    <w:p>
      <w:pPr>
        <w:spacing w:after="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7"/>
      </w:tblGrid>
      <w:tr>
        <w:trPr>
          <w:trHeight w:val="368" w:hRule="exact"/>
        </w:trPr>
        <w:tc>
          <w:tcPr>
            <w:tcW w:type="dxa" w:w="16100"/>
            <w:shd w:fill="7030A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9"/>
              </w:rPr>
              <w:t>2. LISTE DE PICKING / ARTICLES À PRÉLEVER</w:t>
            </w:r>
          </w:p>
        </w:tc>
      </w:tr>
    </w:tbl>
    <w:p>
      <w:pPr>
        <w:spacing w:after="0" w:before="0" w:line="18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4"/>
        <w:gridCol w:w="1474"/>
        <w:gridCol w:w="1417"/>
        <w:gridCol w:w="3402"/>
        <w:gridCol w:w="1020"/>
        <w:gridCol w:w="1191"/>
        <w:gridCol w:w="1361"/>
        <w:gridCol w:w="850"/>
        <w:gridCol w:w="1417"/>
        <w:gridCol w:w="1361"/>
      </w:tblGrid>
      <w:tr>
        <w:trPr>
          <w:tblHeader w:val="true"/>
          <w:trHeight w:val="396" w:hRule="exact"/>
        </w:trPr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#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Emplacement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Référence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Désignation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Qté cmd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Qté prélevée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Lot / Série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Unité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Statut</w:t>
            </w:r>
          </w:p>
        </w:tc>
        <w:tc>
          <w:tcPr>
            <w:tcW w:type="dxa" w:w="1610"/>
            <w:shd w:fill="5B9BD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Contrôle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1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2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3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4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5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6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7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  <w:tr>
        <w:trPr>
          <w:trHeight w:val="379" w:hRule="exact"/>
        </w:trPr>
        <w:tc>
          <w:tcPr>
            <w:tcW w:type="dxa" w:w="1610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F2937"/>
                <w:sz w:val="16"/>
              </w:rPr>
              <w:t>8</w:t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AF3F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DF2E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E2F0D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FF2CC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6"/>
              </w:rPr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À préparer   ☐ Préparé   ☐ Partiel   ☐ Rupture</w:t>
            </w:r>
          </w:p>
        </w:tc>
        <w:tc>
          <w:tcPr>
            <w:tcW w:type="dxa" w:w="1610"/>
            <w:shd w:fill="FCE4D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1F2937"/>
                <w:sz w:val="13"/>
              </w:rPr>
              <w:t>☐ OK   ☐ À vérifier</w:t>
            </w:r>
          </w:p>
        </w:tc>
      </w:tr>
    </w:tbl>
    <w:p>
      <w:pPr>
        <w:spacing w:after="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8050"/>
            </w:tblGrid>
            <w:tr>
              <w:trPr>
                <w:trHeight w:val="385" w:hRule="exact"/>
              </w:trPr>
              <w:tc>
                <w:tcPr>
                  <w:tcW w:type="dxa" w:w="8050"/>
                  <w:shd w:fill="ED7D31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FFFFFF"/>
                      <w:sz w:val="18"/>
                    </w:rPr>
                    <w:t>3. SYNTHÈSE DE PRÉPARATION</w:t>
                  </w:r>
                </w:p>
              </w:tc>
            </w:tr>
          </w:tbl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1871"/>
              <w:gridCol w:w="1871"/>
              <w:gridCol w:w="1871"/>
              <w:gridCol w:w="1871"/>
            </w:tblGrid>
            <w:tr>
              <w:trPr>
                <w:trHeight w:val="328" w:hRule="exact"/>
                <w:trHeight w:val="328" w:hRule="exact"/>
                <w:trHeight w:val="328" w:hRule="exact"/>
                <w:trHeight w:val="328" w:hRule="exact"/>
              </w:trPr>
              <w:tc>
                <w:tcPr>
                  <w:tcW w:type="dxa" w:w="2012"/>
                  <w:shd w:fill="DDEBF7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F2937"/>
                      <w:sz w:val="14"/>
                    </w:rPr>
                    <w:t>Nb lignes</w:t>
                  </w:r>
                </w:p>
              </w:tc>
              <w:tc>
                <w:tcPr>
                  <w:tcW w:type="dxa" w:w="2012"/>
                  <w:shd w:fill="E2F0D9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F2937"/>
                      <w:sz w:val="14"/>
                    </w:rPr>
                    <w:t>Qté commandée</w:t>
                  </w:r>
                </w:p>
              </w:tc>
              <w:tc>
                <w:tcPr>
                  <w:tcW w:type="dxa" w:w="2012"/>
                  <w:shd w:fill="FFF2CC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F2937"/>
                      <w:sz w:val="14"/>
                    </w:rPr>
                    <w:t>Qté prélevée</w:t>
                  </w:r>
                </w:p>
              </w:tc>
              <w:tc>
                <w:tcPr>
                  <w:tcW w:type="dxa" w:w="2012"/>
                  <w:shd w:fill="FCE4D6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F2937"/>
                      <w:sz w:val="14"/>
                    </w:rPr>
                    <w:t>Anomalies</w:t>
                  </w:r>
                </w:p>
              </w:tc>
            </w:tr>
            <w:tr>
              <w:trPr>
                <w:trHeight w:val="317" w:hRule="exact"/>
                <w:trHeight w:val="317" w:hRule="exact"/>
                <w:trHeight w:val="317" w:hRule="exact"/>
                <w:trHeight w:val="317" w:hRule="exact"/>
              </w:trPr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7365D"/>
                      <w:sz w:val="20"/>
                    </w:rPr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7365D"/>
                      <w:sz w:val="20"/>
                    </w:rPr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7365D"/>
                      <w:sz w:val="20"/>
                    </w:rPr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17365D"/>
                      <w:sz w:val="20"/>
                    </w:rPr>
                  </w:r>
                </w:p>
              </w:tc>
            </w:tr>
          </w:tbl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1701"/>
              <w:gridCol w:w="2041"/>
              <w:gridCol w:w="1701"/>
              <w:gridCol w:w="2041"/>
            </w:tblGrid>
            <w:tr>
              <w:trPr>
                <w:trHeight w:val="311" w:hRule="exact"/>
              </w:trPr>
              <w:tc>
                <w:tcPr>
                  <w:tcW w:type="dxa" w:w="2012"/>
                  <w:shd w:fill="D9EAD3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4"/>
                    </w:rPr>
                    <w:t>Début préparation</w:t>
                  </w:r>
                </w:p>
              </w:tc>
              <w:tc>
                <w:tcPr>
                  <w:tcW w:type="dxa" w:w="2012"/>
                  <w:shd w:fill="F7FBF5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4"/>
                    </w:rPr>
                  </w:r>
                </w:p>
              </w:tc>
              <w:tc>
                <w:tcPr>
                  <w:tcW w:type="dxa" w:w="2012"/>
                  <w:shd w:fill="D9EAD3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4"/>
                    </w:rPr>
                    <w:t>Fin préparation</w:t>
                  </w:r>
                </w:p>
              </w:tc>
              <w:tc>
                <w:tcPr>
                  <w:tcW w:type="dxa" w:w="2012"/>
                  <w:shd w:fill="F7FBF5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4"/>
                    </w:rPr>
                  </w:r>
                </w:p>
              </w:tc>
            </w:tr>
            <w:tr>
              <w:trPr>
                <w:trHeight w:val="311" w:hRule="exact"/>
              </w:trPr>
              <w:tc>
                <w:tcPr>
                  <w:tcW w:type="dxa" w:w="2012"/>
                  <w:shd w:fill="D9EAD3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4"/>
                    </w:rPr>
                    <w:t>Nombre de colis</w:t>
                  </w:r>
                </w:p>
              </w:tc>
              <w:tc>
                <w:tcPr>
                  <w:tcW w:type="dxa" w:w="2012"/>
                  <w:shd w:fill="F7FBF5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4"/>
                    </w:rPr>
                  </w:r>
                </w:p>
              </w:tc>
              <w:tc>
                <w:tcPr>
                  <w:tcW w:type="dxa" w:w="2012"/>
                  <w:shd w:fill="D9EAD3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4"/>
                    </w:rPr>
                    <w:t>Conformité</w:t>
                  </w:r>
                </w:p>
              </w:tc>
              <w:tc>
                <w:tcPr>
                  <w:tcW w:type="dxa" w:w="2012"/>
                  <w:shd w:fill="F7FBF5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4"/>
                    </w:rPr>
                    <w:t>☐ Conforme   ☐ À vérifier</w:t>
                  </w:r>
                </w:p>
              </w:tc>
            </w:tr>
          </w:tbl>
          <w:p/>
        </w:tc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8050"/>
            </w:tblGrid>
            <w:tr>
              <w:trPr>
                <w:trHeight w:val="385" w:hRule="exact"/>
              </w:trPr>
              <w:tc>
                <w:tcPr>
                  <w:tcW w:type="dxa" w:w="8050"/>
                  <w:shd w:fill="70AD47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FFFFFF"/>
                      <w:sz w:val="18"/>
                    </w:rPr>
                    <w:t>4. CONTRÔLE FINAL &amp; VALIDATION</w:t>
                  </w:r>
                </w:p>
              </w:tc>
            </w:tr>
          </w:tbl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1531"/>
              <w:gridCol w:w="2268"/>
              <w:gridCol w:w="1531"/>
              <w:gridCol w:w="2268"/>
            </w:tblGrid>
            <w:tr>
              <w:trPr>
                <w:trHeight w:val="306" w:hRule="exact"/>
              </w:trPr>
              <w:tc>
                <w:tcPr>
                  <w:tcW w:type="dxa" w:w="2012"/>
                  <w:shd w:fill="E2F0D9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3"/>
                    </w:rPr>
                    <w:t>Contrôlé par</w:t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3"/>
                    </w:rPr>
                  </w:r>
                </w:p>
              </w:tc>
              <w:tc>
                <w:tcPr>
                  <w:tcW w:type="dxa" w:w="2012"/>
                  <w:shd w:fill="E2F0D9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3"/>
                    </w:rPr>
                    <w:t>Date / heure</w:t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3"/>
                    </w:rPr>
                  </w:r>
                </w:p>
              </w:tc>
            </w:tr>
            <w:tr>
              <w:trPr>
                <w:trHeight w:val="306" w:hRule="exact"/>
              </w:trPr>
              <w:tc>
                <w:tcPr>
                  <w:tcW w:type="dxa" w:w="2012"/>
                  <w:shd w:fill="E2F0D9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3"/>
                    </w:rPr>
                    <w:t>Commande</w:t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3"/>
                    </w:rPr>
                    <w:t>☐ Conforme  ☐ Non conforme</w:t>
                  </w:r>
                </w:p>
              </w:tc>
              <w:tc>
                <w:tcPr>
                  <w:tcW w:type="dxa" w:w="2012"/>
                  <w:shd w:fill="E2F0D9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3"/>
                    </w:rPr>
                    <w:t>Signature</w:t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3"/>
                    </w:rPr>
                  </w:r>
                </w:p>
              </w:tc>
            </w:tr>
            <w:tr>
              <w:trPr>
                <w:trHeight w:val="306" w:hRule="exact"/>
              </w:trPr>
              <w:tc>
                <w:tcPr>
                  <w:tcW w:type="dxa" w:w="2012"/>
                  <w:shd w:fill="E2F0D9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3"/>
                    </w:rPr>
                    <w:t>Statut final</w:t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3"/>
                    </w:rPr>
                    <w:t>☐ Prête  ☐ Bloquée</w:t>
                  </w:r>
                </w:p>
              </w:tc>
              <w:tc>
                <w:tcPr>
                  <w:tcW w:type="dxa" w:w="2012"/>
                  <w:shd w:fill="E2F0D9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ptos" w:hAnsi="Aptos"/>
                      <w:b/>
                      <w:color w:val="274E13"/>
                      <w:sz w:val="13"/>
                    </w:rPr>
                    <w:t>Visa responsable</w:t>
                  </w:r>
                </w:p>
              </w:tc>
              <w:tc>
                <w:tcPr>
                  <w:tcW w:type="dxa" w:w="2012"/>
                  <w:shd w:fill="FFFFFF"/>
                  <w:vAlign w:val="center"/>
                  <w:tcMar>
                    <w:top w:w="80" w:type="dxa"/>
                    <w:start w:w="90" w:type="dxa"/>
                    <w:bottom w:w="80" w:type="dxa"/>
                    <w:end w:w="90" w:type="dxa"/>
                  </w:tcMar>
                  <w:tcBorders>
                    <w:top w:val="single" w:sz="6" w:color="B8C6D1"/>
                    <w:left w:val="single" w:sz="6" w:color="B8C6D1"/>
                    <w:bottom w:val="single" w:sz="6" w:color="B8C6D1"/>
                    <w:right w:val="single" w:sz="6" w:color="B8C6D1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ptos" w:hAnsi="Aptos"/>
                      <w:b w:val="0"/>
                      <w:color w:val="1F2937"/>
                      <w:sz w:val="13"/>
                    </w:rPr>
                  </w:r>
                </w:p>
              </w:tc>
            </w:tr>
          </w:tbl>
          <w:p/>
        </w:tc>
      </w:tr>
    </w:tbl>
    <w:p>
      <w:pPr>
        <w:spacing w:after="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4"/>
      </w:tblGrid>
      <w:tr>
        <w:trPr>
          <w:trHeight w:val="822" w:hRule="exact"/>
        </w:trPr>
        <w:tc>
          <w:tcPr>
            <w:tcW w:type="dxa" w:w="16100"/>
            <w:shd w:fill="FFF7E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8C6D1"/>
              <w:left w:val="single" w:sz="6" w:color="B8C6D1"/>
              <w:bottom w:val="single" w:sz="6" w:color="B8C6D1"/>
              <w:right w:val="single" w:sz="6" w:color="B8C6D1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7F6000"/>
                <w:sz w:val="15"/>
              </w:rPr>
              <w:t>OBSERVATIONS / ÉCARTS / RUPTURES :</w:t>
              <w:br/>
              <w:t>__________________________________________________________________________________________________________</w:t>
              <w:br/>
              <w:t>__________________________________________________________________________________________________________</w:t>
            </w:r>
          </w:p>
        </w:tc>
      </w:tr>
    </w:tbl>
    <w:sectPr w:rsidR="00FC693F" w:rsidRPr="0006063C" w:rsidSect="00034616">
      <w:footerReference w:type="default" r:id="rId9"/>
      <w:pgSz w:w="16838" w:h="11906" w:orient="landscape"/>
      <w:pgMar w:top="369" w:right="369" w:bottom="312" w:left="369" w:header="142" w:footer="14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6B7280"/>
        <w:sz w:val="14"/>
      </w:rPr>
      <w:t>Bon de préparation de commande — modèle vierge imprimable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