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CHECKLIST D'AUDIT FOURNISSEUR</w:t>
      </w:r>
    </w:p>
    <w:p>
      <w:r>
        <w:t>Nom du fournisseur : ___________________________</w:t>
      </w:r>
    </w:p>
    <w:p>
      <w:r>
        <w:t>Date de l'audit : ___________________________</w:t>
      </w:r>
    </w:p>
    <w:p>
      <w:r>
        <w:t>Auditeur : ___________________________</w:t>
      </w:r>
    </w:p>
    <w:p>
      <w:pPr>
        <w:pStyle w:val="Heading2"/>
      </w:pPr>
      <w:r>
        <w:t>Organisation Générale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Critère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Observations</w:t>
            </w:r>
          </w:p>
        </w:tc>
      </w:tr>
      <w:tr>
        <w:tc>
          <w:tcPr>
            <w:tcW w:type="dxa" w:w="2160"/>
          </w:tcPr>
          <w:p>
            <w:r>
              <w:t>Organigramme disponible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Responsabilités définies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Personnel qualifié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Plan de continuité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Turnover maîtrisé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t>Système Qualité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Critère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Observations</w:t>
            </w:r>
          </w:p>
        </w:tc>
      </w:tr>
      <w:tr>
        <w:tc>
          <w:tcPr>
            <w:tcW w:type="dxa" w:w="2160"/>
          </w:tcPr>
          <w:p>
            <w:r>
              <w:t>Certification ISO 9001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Procédures à jour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Gestion des non-conformités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Actions correctives suivies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Revues qualité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t>Production et Processus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Critère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Observations</w:t>
            </w:r>
          </w:p>
        </w:tc>
      </w:tr>
      <w:tr>
        <w:tc>
          <w:tcPr>
            <w:tcW w:type="dxa" w:w="2160"/>
          </w:tcPr>
          <w:p>
            <w:r>
              <w:t>Processus maîtrisés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Instructions de travail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Contrôles qualité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Maintenance réalisée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Capacité suffisante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t>Traçabilité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Critère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Observations</w:t>
            </w:r>
          </w:p>
        </w:tc>
      </w:tr>
      <w:tr>
        <w:tc>
          <w:tcPr>
            <w:tcW w:type="dxa" w:w="2160"/>
          </w:tcPr>
          <w:p>
            <w:r>
              <w:t>Identification des lots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Historique disponible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Archivage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Traçabilité matières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Procédure de rappel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t>Logistique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Critère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Observations</w:t>
            </w:r>
          </w:p>
        </w:tc>
      </w:tr>
      <w:tr>
        <w:tc>
          <w:tcPr>
            <w:tcW w:type="dxa" w:w="2160"/>
          </w:tcPr>
          <w:p>
            <w:r>
              <w:t>Respect des délais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Gestion des stocks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Expéditions maîtrisées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Gestion des urgences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Fiabilité transport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t>Plan d'Actions Correctives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Échéance</w:t>
            </w:r>
          </w:p>
        </w:tc>
        <w:tc>
          <w:tcPr>
            <w:tcW w:type="dxa" w:w="2160"/>
          </w:tcPr>
          <w:p>
            <w:r>
              <w:t>Statut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