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DE TRAÇABILITÉ HACCP PREMIUM</w:t>
      </w:r>
    </w:p>
    <w:p>
      <w:r>
        <w:t>Suivi complet des lots, CCP, températures, allergènes et actions correctives.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76"/>
        <w:gridCol w:w="2776"/>
        <w:gridCol w:w="2776"/>
        <w:gridCol w:w="2776"/>
      </w:tblGrid>
      <w:tr>
        <w:tc>
          <w:tcPr>
            <w:tcW w:type="dxa" w:w="2776"/>
            <w:shd w:fill="C6EFCE"/>
          </w:tcPr>
          <w:p>
            <w:r>
              <w:t>Produit</w:t>
            </w:r>
          </w:p>
        </w:tc>
        <w:tc>
          <w:tcPr>
            <w:tcW w:type="dxa" w:w="2776"/>
            <w:shd w:fill="C6EFCE"/>
          </w:tcPr>
          <w:p>
            <w:r/>
          </w:p>
        </w:tc>
        <w:tc>
          <w:tcPr>
            <w:tcW w:type="dxa" w:w="2776"/>
            <w:shd w:fill="C6EFCE"/>
          </w:tcPr>
          <w:p>
            <w:r>
              <w:t>Référence</w:t>
            </w:r>
          </w:p>
        </w:tc>
        <w:tc>
          <w:tcPr>
            <w:tcW w:type="dxa" w:w="2776"/>
            <w:shd w:fill="C6EFCE"/>
          </w:tcPr>
          <w:p>
            <w:r/>
          </w:p>
        </w:tc>
      </w:tr>
      <w:tr>
        <w:tc>
          <w:tcPr>
            <w:tcW w:type="dxa" w:w="2776"/>
          </w:tcPr>
          <w:p>
            <w:r>
              <w:t>Lot fabrication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>
              <w:t>Date fabrication</w:t>
            </w:r>
          </w:p>
        </w:tc>
        <w:tc>
          <w:tcPr>
            <w:tcW w:type="dxa" w:w="2776"/>
          </w:tcPr>
          <w:p>
            <w:r/>
          </w:p>
        </w:tc>
      </w:tr>
      <w:tr>
        <w:tc>
          <w:tcPr>
            <w:tcW w:type="dxa" w:w="2776"/>
          </w:tcPr>
          <w:p>
            <w:r>
              <w:t>DLC / DDM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>
              <w:t>Responsable</w:t>
            </w:r>
          </w:p>
        </w:tc>
        <w:tc>
          <w:tcPr>
            <w:tcW w:type="dxa" w:w="2776"/>
          </w:tcPr>
          <w:p>
            <w:r/>
          </w:p>
        </w:tc>
      </w:tr>
      <w:tr>
        <w:tc>
          <w:tcPr>
            <w:tcW w:type="dxa" w:w="2776"/>
          </w:tcPr>
          <w:p>
            <w:r>
              <w:t>Atelier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>
              <w:t>Client</w:t>
            </w:r>
          </w:p>
        </w:tc>
        <w:tc>
          <w:tcPr>
            <w:tcW w:type="dxa" w:w="2776"/>
          </w:tcPr>
          <w:p>
            <w:r/>
          </w:p>
        </w:tc>
      </w:tr>
      <w:tr>
        <w:tc>
          <w:tcPr>
            <w:tcW w:type="dxa" w:w="2776"/>
          </w:tcPr>
          <w:p>
            <w:r>
              <w:t>Quantité produite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>
              <w:t>Statut lot</w:t>
            </w:r>
          </w:p>
        </w:tc>
        <w:tc>
          <w:tcPr>
            <w:tcW w:type="dxa" w:w="2776"/>
          </w:tcPr>
          <w:p>
            <w:r/>
          </w:p>
        </w:tc>
      </w:tr>
    </w:tbl>
    <w:p/>
    <w:p>
      <w:pPr>
        <w:pStyle w:val="Heading1"/>
      </w:pPr>
      <w:r>
        <w:t>Traçabilité des matières premières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  <w:shd w:fill="DDEBF7"/>
          </w:tcPr>
          <w:p>
            <w:r>
              <w:t>MP</w:t>
            </w:r>
          </w:p>
        </w:tc>
        <w:tc>
          <w:tcPr>
            <w:tcW w:type="dxa" w:w="1234"/>
            <w:shd w:fill="DDEBF7"/>
          </w:tcPr>
          <w:p>
            <w:r>
              <w:t>Lot fournisseur</w:t>
            </w:r>
          </w:p>
        </w:tc>
        <w:tc>
          <w:tcPr>
            <w:tcW w:type="dxa" w:w="1234"/>
            <w:shd w:fill="DDEBF7"/>
          </w:tcPr>
          <w:p>
            <w:r>
              <w:t>Fournisseur</w:t>
            </w:r>
          </w:p>
        </w:tc>
        <w:tc>
          <w:tcPr>
            <w:tcW w:type="dxa" w:w="1234"/>
            <w:shd w:fill="DDEBF7"/>
          </w:tcPr>
          <w:p>
            <w:r>
              <w:t>Réception</w:t>
            </w:r>
          </w:p>
        </w:tc>
        <w:tc>
          <w:tcPr>
            <w:tcW w:type="dxa" w:w="1234"/>
            <w:shd w:fill="DDEBF7"/>
          </w:tcPr>
          <w:p>
            <w:r>
              <w:t>Qté</w:t>
            </w:r>
          </w:p>
        </w:tc>
        <w:tc>
          <w:tcPr>
            <w:tcW w:type="dxa" w:w="1234"/>
            <w:shd w:fill="DDEBF7"/>
          </w:tcPr>
          <w:p>
            <w:r>
              <w:t>Température</w:t>
            </w:r>
          </w:p>
        </w:tc>
        <w:tc>
          <w:tcPr>
            <w:tcW w:type="dxa" w:w="1234"/>
            <w:shd w:fill="DDEBF7"/>
          </w:tcPr>
          <w:p>
            <w:r>
              <w:t>Conforme</w:t>
            </w:r>
          </w:p>
        </w:tc>
        <w:tc>
          <w:tcPr>
            <w:tcW w:type="dxa" w:w="1234"/>
            <w:shd w:fill="DDEBF7"/>
          </w:tcPr>
          <w:p>
            <w:r>
              <w:t>CCP</w:t>
            </w:r>
          </w:p>
        </w:tc>
        <w:tc>
          <w:tcPr>
            <w:tcW w:type="dxa" w:w="1234"/>
            <w:shd w:fill="DDEBF7"/>
          </w:tcPr>
          <w:p>
            <w:r>
              <w:t>Observations</w:t>
            </w:r>
          </w:p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  <w:tr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  <w:tc>
          <w:tcPr>
            <w:tcW w:type="dxa" w:w="1234"/>
          </w:tcPr>
          <w:p/>
        </w:tc>
      </w:tr>
    </w:tbl>
    <w:p>
      <w:pPr>
        <w:pStyle w:val="Heading1"/>
      </w:pPr>
      <w:r>
        <w:t>Surveillance des CCP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51"/>
        <w:gridCol w:w="1851"/>
        <w:gridCol w:w="1851"/>
        <w:gridCol w:w="1851"/>
        <w:gridCol w:w="1851"/>
        <w:gridCol w:w="1851"/>
      </w:tblGrid>
      <w:tr>
        <w:tc>
          <w:tcPr>
            <w:tcW w:type="dxa" w:w="1851"/>
            <w:shd w:fill="FFD966"/>
          </w:tcPr>
          <w:p>
            <w:r>
              <w:t>CCP</w:t>
            </w:r>
          </w:p>
        </w:tc>
        <w:tc>
          <w:tcPr>
            <w:tcW w:type="dxa" w:w="1851"/>
            <w:shd w:fill="FFD966"/>
          </w:tcPr>
          <w:p>
            <w:r>
              <w:t>Danger</w:t>
            </w:r>
          </w:p>
        </w:tc>
        <w:tc>
          <w:tcPr>
            <w:tcW w:type="dxa" w:w="1851"/>
            <w:shd w:fill="FFD966"/>
          </w:tcPr>
          <w:p>
            <w:r>
              <w:t>Limite critique</w:t>
            </w:r>
          </w:p>
        </w:tc>
        <w:tc>
          <w:tcPr>
            <w:tcW w:type="dxa" w:w="1851"/>
            <w:shd w:fill="FFD966"/>
          </w:tcPr>
          <w:p>
            <w:r>
              <w:t>Mesure</w:t>
            </w:r>
          </w:p>
        </w:tc>
        <w:tc>
          <w:tcPr>
            <w:tcW w:type="dxa" w:w="1851"/>
            <w:shd w:fill="FFD966"/>
          </w:tcPr>
          <w:p>
            <w:r>
              <w:t>Résultat</w:t>
            </w:r>
          </w:p>
        </w:tc>
        <w:tc>
          <w:tcPr>
            <w:tcW w:type="dxa" w:w="1851"/>
            <w:shd w:fill="FFD966"/>
          </w:tcPr>
          <w:p>
            <w:r>
              <w:t>Action corrective</w:t>
            </w:r>
          </w:p>
        </w:tc>
      </w:tr>
      <w:tr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</w:tr>
      <w:tr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</w:tr>
      <w:tr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</w:tr>
      <w:tr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</w:tr>
      <w:tr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</w:tr>
      <w:tr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</w:tr>
      <w:tr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</w:tr>
      <w:tr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  <w:tc>
          <w:tcPr>
            <w:tcW w:type="dxa" w:w="1851"/>
          </w:tcPr>
          <w:p/>
        </w:tc>
      </w:tr>
    </w:tbl>
    <w:p>
      <w:pPr>
        <w:pStyle w:val="Heading1"/>
      </w:pPr>
      <w:r>
        <w:t>Suivi des températures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87"/>
        <w:gridCol w:w="1587"/>
        <w:gridCol w:w="1587"/>
        <w:gridCol w:w="1587"/>
        <w:gridCol w:w="1587"/>
        <w:gridCol w:w="1587"/>
        <w:gridCol w:w="1587"/>
      </w:tblGrid>
      <w:tr>
        <w:tc>
          <w:tcPr>
            <w:tcW w:type="dxa" w:w="1587"/>
            <w:shd w:fill="FCE4D6"/>
          </w:tcPr>
          <w:p>
            <w:r>
              <w:t>Zone</w:t>
            </w:r>
          </w:p>
        </w:tc>
        <w:tc>
          <w:tcPr>
            <w:tcW w:type="dxa" w:w="1587"/>
            <w:shd w:fill="FCE4D6"/>
          </w:tcPr>
          <w:p>
            <w:r>
              <w:t>Heure</w:t>
            </w:r>
          </w:p>
        </w:tc>
        <w:tc>
          <w:tcPr>
            <w:tcW w:type="dxa" w:w="1587"/>
            <w:shd w:fill="FCE4D6"/>
          </w:tcPr>
          <w:p>
            <w:r>
              <w:t>Mini</w:t>
            </w:r>
          </w:p>
        </w:tc>
        <w:tc>
          <w:tcPr>
            <w:tcW w:type="dxa" w:w="1587"/>
            <w:shd w:fill="FCE4D6"/>
          </w:tcPr>
          <w:p>
            <w:r>
              <w:t>Maxi</w:t>
            </w:r>
          </w:p>
        </w:tc>
        <w:tc>
          <w:tcPr>
            <w:tcW w:type="dxa" w:w="1587"/>
            <w:shd w:fill="FCE4D6"/>
          </w:tcPr>
          <w:p>
            <w:r>
              <w:t>Mesure</w:t>
            </w:r>
          </w:p>
        </w:tc>
        <w:tc>
          <w:tcPr>
            <w:tcW w:type="dxa" w:w="1587"/>
            <w:shd w:fill="FCE4D6"/>
          </w:tcPr>
          <w:p>
            <w:r>
              <w:t>Conforme</w:t>
            </w:r>
          </w:p>
        </w:tc>
        <w:tc>
          <w:tcPr>
            <w:tcW w:type="dxa" w:w="1587"/>
            <w:shd w:fill="FCE4D6"/>
          </w:tcPr>
          <w:p>
            <w:r>
              <w:t>Visa</w:t>
            </w:r>
          </w:p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  <w:tr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  <w:tc>
          <w:tcPr>
            <w:tcW w:type="dxa" w:w="1587"/>
          </w:tcPr>
          <w:p/>
        </w:tc>
      </w:tr>
    </w:tbl>
    <w:p>
      <w:pPr>
        <w:pStyle w:val="Heading1"/>
      </w:pPr>
      <w:r>
        <w:t>Gestion des allergènes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21"/>
        <w:gridCol w:w="2221"/>
        <w:gridCol w:w="2221"/>
        <w:gridCol w:w="2221"/>
        <w:gridCol w:w="2221"/>
      </w:tblGrid>
      <w:tr>
        <w:tc>
          <w:tcPr>
            <w:tcW w:type="dxa" w:w="2221"/>
            <w:shd w:fill="E2F0D9"/>
          </w:tcPr>
          <w:p>
            <w:r>
              <w:t>Allergène</w:t>
            </w:r>
          </w:p>
        </w:tc>
        <w:tc>
          <w:tcPr>
            <w:tcW w:type="dxa" w:w="2221"/>
            <w:shd w:fill="E2F0D9"/>
          </w:tcPr>
          <w:p>
            <w:r>
              <w:t>Présent</w:t>
            </w:r>
          </w:p>
        </w:tc>
        <w:tc>
          <w:tcPr>
            <w:tcW w:type="dxa" w:w="2221"/>
            <w:shd w:fill="E2F0D9"/>
          </w:tcPr>
          <w:p>
            <w:r>
              <w:t>Absent</w:t>
            </w:r>
          </w:p>
        </w:tc>
        <w:tc>
          <w:tcPr>
            <w:tcW w:type="dxa" w:w="2221"/>
            <w:shd w:fill="E2F0D9"/>
          </w:tcPr>
          <w:p>
            <w:r>
              <w:t>Risque croisé</w:t>
            </w:r>
          </w:p>
        </w:tc>
        <w:tc>
          <w:tcPr>
            <w:tcW w:type="dxa" w:w="2221"/>
            <w:shd w:fill="E2F0D9"/>
          </w:tcPr>
          <w:p>
            <w:r>
              <w:t>Commentaire</w:t>
            </w:r>
          </w:p>
        </w:tc>
      </w:tr>
      <w:tr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</w:tbl>
    <w:p>
      <w:pPr>
        <w:pStyle w:val="Heading1"/>
      </w:pPr>
      <w:r>
        <w:t>Validation HACCP</w:t>
      </w:r>
    </w:p>
    <w:p>
      <w:r>
        <w:t>☐ Analyse des dangers réalisée</w:t>
      </w:r>
    </w:p>
    <w:p>
      <w:r>
        <w:t>☐ CCP identifiés</w:t>
      </w:r>
    </w:p>
    <w:p>
      <w:r>
        <w:t>☐ Limites critiques validées</w:t>
      </w:r>
    </w:p>
    <w:p>
      <w:r>
        <w:t>☐ Surveillance effectuée</w:t>
      </w:r>
    </w:p>
    <w:p>
      <w:r>
        <w:t>☐ Actions correctives enregistrées</w:t>
      </w:r>
    </w:p>
    <w:p>
      <w:r>
        <w:t>☐ Vérification réalisée</w:t>
      </w:r>
    </w:p>
    <w:p>
      <w:r>
        <w:t>☐ Archivage effectué</w:t>
      </w:r>
    </w:p>
    <w:p>
      <w:pPr>
        <w:pStyle w:val="Heading1"/>
      </w:pPr>
      <w:r>
        <w:t>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702"/>
        <w:gridCol w:w="3702"/>
        <w:gridCol w:w="3702"/>
      </w:tblGrid>
      <w:tr>
        <w:tc>
          <w:tcPr>
            <w:tcW w:type="dxa" w:w="3702"/>
          </w:tcPr>
          <w:p>
            <w:r>
              <w:t>Production</w:t>
            </w:r>
          </w:p>
        </w:tc>
        <w:tc>
          <w:tcPr>
            <w:tcW w:type="dxa" w:w="3702"/>
          </w:tcPr>
          <w:p>
            <w:r>
              <w:t>Qualité</w:t>
            </w:r>
          </w:p>
        </w:tc>
        <w:tc>
          <w:tcPr>
            <w:tcW w:type="dxa" w:w="3702"/>
          </w:tcPr>
          <w:p>
            <w:r>
              <w:t>Responsable HACCP</w:t>
            </w:r>
          </w:p>
        </w:tc>
      </w:tr>
      <w:tr>
        <w:tc>
          <w:tcPr>
            <w:tcW w:type="dxa" w:w="3702"/>
          </w:tcPr>
          <w:p/>
        </w:tc>
        <w:tc>
          <w:tcPr>
            <w:tcW w:type="dxa" w:w="3702"/>
          </w:tcPr>
          <w:p/>
        </w:tc>
        <w:tc>
          <w:tcPr>
            <w:tcW w:type="dxa" w:w="3702"/>
          </w:tcPr>
          <w:p/>
        </w:tc>
      </w:tr>
    </w:tbl>
    <w:sectPr w:rsidR="00FC693F" w:rsidRPr="0006063C" w:rsidSect="00034616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