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FFD700"/>
          <w:sz w:val="52"/>
        </w:rPr>
        <w:t>FICHE TECHNIQUE ENTREPRISE</w:t>
      </w:r>
    </w:p>
    <w:p>
      <w:pPr>
        <w:jc w:val="center"/>
      </w:pPr>
      <w:r>
        <w:t>Profil stratégique • Vision • Performance</w:t>
      </w:r>
    </w:p>
    <w:p/>
    <w:p>
      <w:r>
        <w:rPr>
          <w:b/>
          <w:color w:val="FFD700"/>
          <w:sz w:val="28"/>
        </w:rPr>
        <w:t>IDENTITÉ DE L’ENTREPRISE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1F1F1F"/>
          </w:tcPr>
          <w:p>
            <w:r>
              <w:rPr>
                <w:color w:val="FFFFFF"/>
              </w:rPr>
              <w:t>Forme juridique</w:t>
            </w:r>
          </w:p>
        </w:tc>
        <w:tc>
          <w:tcPr>
            <w:tcW w:type="dxa" w:w="4320"/>
            <w:shd w:fill="2A2A2A"/>
          </w:tcPr>
          <w:p>
            <w:r>
              <w:rPr>
                <w:color w:val="C8C8C8"/>
              </w:rPr>
              <w:t>................................</w:t>
            </w:r>
          </w:p>
        </w:tc>
      </w:tr>
      <w:tr>
        <w:tc>
          <w:tcPr>
            <w:tcW w:type="dxa" w:w="4320"/>
            <w:shd w:fill="1F1F1F"/>
          </w:tcPr>
          <w:p>
            <w:r>
              <w:rPr>
                <w:color w:val="FFFFFF"/>
              </w:rPr>
              <w:t>Capital</w:t>
            </w:r>
          </w:p>
        </w:tc>
        <w:tc>
          <w:tcPr>
            <w:tcW w:type="dxa" w:w="4320"/>
            <w:shd w:fill="2A2A2A"/>
          </w:tcPr>
          <w:p>
            <w:r>
              <w:rPr>
                <w:color w:val="C8C8C8"/>
              </w:rPr>
              <w:t>................................</w:t>
            </w:r>
          </w:p>
        </w:tc>
      </w:tr>
      <w:tr>
        <w:tc>
          <w:tcPr>
            <w:tcW w:type="dxa" w:w="4320"/>
            <w:shd w:fill="1F1F1F"/>
          </w:tcPr>
          <w:p>
            <w:r>
              <w:rPr>
                <w:color w:val="FFFFFF"/>
              </w:rPr>
              <w:t>Dirigeant</w:t>
            </w:r>
          </w:p>
        </w:tc>
        <w:tc>
          <w:tcPr>
            <w:tcW w:type="dxa" w:w="4320"/>
            <w:shd w:fill="2A2A2A"/>
          </w:tcPr>
          <w:p>
            <w:r>
              <w:rPr>
                <w:color w:val="C8C8C8"/>
              </w:rPr>
              <w:t>................................</w:t>
            </w:r>
          </w:p>
        </w:tc>
      </w:tr>
      <w:tr>
        <w:tc>
          <w:tcPr>
            <w:tcW w:type="dxa" w:w="4320"/>
            <w:shd w:fill="1F1F1F"/>
          </w:tcPr>
          <w:p>
            <w:r>
              <w:rPr>
                <w:color w:val="FFFFFF"/>
              </w:rPr>
              <w:t>Secteur</w:t>
            </w:r>
          </w:p>
        </w:tc>
        <w:tc>
          <w:tcPr>
            <w:tcW w:type="dxa" w:w="4320"/>
            <w:shd w:fill="2A2A2A"/>
          </w:tcPr>
          <w:p>
            <w:r>
              <w:rPr>
                <w:color w:val="C8C8C8"/>
              </w:rPr>
              <w:t>................................</w:t>
            </w:r>
          </w:p>
        </w:tc>
      </w:tr>
    </w:tbl>
    <w:p/>
    <w:p>
      <w:r>
        <w:rPr>
          <w:b/>
          <w:color w:val="FFD700"/>
        </w:rPr>
        <w:t>PRÉSENTATION</w:t>
      </w:r>
    </w:p>
    <w:p>
      <w:r>
        <w:rPr>
          <w:color w:val="505050"/>
        </w:rPr>
        <w:t>Entreprise spécialisée dans des solutions à forte valeur ajoutée, orientées performance et innovation.</w:t>
      </w:r>
    </w:p>
    <w:p>
      <w:r>
        <w:rPr>
          <w:b/>
          <w:color w:val="FFD700"/>
        </w:rPr>
        <w:t>SERVICES CLÉS</w:t>
      </w:r>
    </w:p>
    <w:p>
      <w:r>
        <w:rPr>
          <w:color w:val="3C3C3C"/>
        </w:rPr>
        <w:t>■ Service 1 – Description premium</w:t>
      </w:r>
    </w:p>
    <w:p>
      <w:r>
        <w:rPr>
          <w:color w:val="3C3C3C"/>
        </w:rPr>
        <w:t>■ Service 2 – Impact client</w:t>
      </w:r>
    </w:p>
    <w:p>
      <w:r>
        <w:rPr>
          <w:color w:val="3C3C3C"/>
        </w:rPr>
        <w:t>■ Service 3 – Différenciation</w:t>
      </w:r>
    </w:p>
    <w:p>
      <w:r>
        <w:rPr>
          <w:b/>
          <w:color w:val="FFD700"/>
        </w:rPr>
        <w:t>INDICATEURS CLÉS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1F1F1F"/>
          </w:tcPr>
          <w:p>
            <w:r>
              <w:rPr>
                <w:color w:val="FFD700"/>
              </w:rPr>
              <w:t>CA</w:t>
            </w:r>
          </w:p>
        </w:tc>
        <w:tc>
          <w:tcPr>
            <w:tcW w:type="dxa" w:w="2880"/>
            <w:shd w:fill="1F1F1F"/>
          </w:tcPr>
          <w:p>
            <w:r>
              <w:rPr>
                <w:color w:val="FFD700"/>
              </w:rPr>
              <w:t>Clients</w:t>
            </w:r>
          </w:p>
        </w:tc>
        <w:tc>
          <w:tcPr>
            <w:tcW w:type="dxa" w:w="2880"/>
            <w:shd w:fill="1F1F1F"/>
          </w:tcPr>
          <w:p>
            <w:r>
              <w:rPr>
                <w:color w:val="FFD700"/>
              </w:rPr>
              <w:t>Projets</w:t>
            </w:r>
          </w:p>
        </w:tc>
      </w:tr>
      <w:tr>
        <w:tc>
          <w:tcPr>
            <w:tcW w:type="dxa" w:w="2880"/>
            <w:shd w:fill="2A2A2A"/>
          </w:tcPr>
          <w:p>
            <w:r>
              <w:rPr>
                <w:color w:val="FFFFFF"/>
              </w:rPr>
              <w:t>XXXX €</w:t>
            </w:r>
          </w:p>
        </w:tc>
        <w:tc>
          <w:tcPr>
            <w:tcW w:type="dxa" w:w="2880"/>
            <w:shd w:fill="2A2A2A"/>
          </w:tcPr>
          <w:p>
            <w:r>
              <w:rPr>
                <w:color w:val="FFFFFF"/>
              </w:rPr>
              <w:t>XXX</w:t>
            </w:r>
          </w:p>
        </w:tc>
        <w:tc>
          <w:tcPr>
            <w:tcW w:type="dxa" w:w="2880"/>
            <w:shd w:fill="2A2A2A"/>
          </w:tcPr>
          <w:p>
            <w:r>
              <w:rPr>
                <w:color w:val="FFFFFF"/>
              </w:rPr>
              <w:t>XXX</w:t>
            </w:r>
          </w:p>
        </w:tc>
      </w:tr>
    </w:tbl>
    <w:p>
      <w:r>
        <w:rPr>
          <w:b/>
          <w:color w:val="FFD700"/>
        </w:rPr>
        <w:t>CONTACT</w:t>
      </w:r>
    </w:p>
    <w:p>
      <w:r>
        <w:rPr>
          <w:color w:val="505050"/>
        </w:rPr>
        <w:t>Adresse : ................................</w:t>
        <w:br/>
        <w:t>Téléphone : ...............................</w:t>
        <w:br/>
        <w:t>Email : ..................................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