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87"/>
        <w:gridCol w:w="2551"/>
      </w:tblGrid>
      <w:tr>
        <w:tc>
          <w:tcPr>
            <w:tcW w:type="dxa" w:w="4986"/>
            <w:shd w:val="clear" w:color="auto" w:fill="1F3A5F"/>
            <w:vAlign w:val="center"/>
            <w:tcBorders>
              <w:left w:val="nil"/>
              <w:top w:val="nil"/>
              <w:right w:val="nil"/>
              <w:bottom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PROCÉDURE INTERNE</w:t>
              <w:br/>
            </w:r>
            <w:r>
              <w:rPr>
                <w:b/>
                <w:color w:val="FFFFFF"/>
                <w:sz w:val="40"/>
              </w:rPr>
              <w:t>Titre de la procédure</w:t>
            </w:r>
          </w:p>
        </w:tc>
        <w:tc>
          <w:tcPr>
            <w:tcW w:type="dxa" w:w="4986"/>
            <w:shd w:val="clear" w:color="auto" w:fill="1F3A5F"/>
            <w:vAlign w:val="center"/>
            <w:tcBorders>
              <w:left w:val="nil"/>
              <w:top w:val="nil"/>
              <w:right w:val="nil"/>
              <w:bottom w:val="nil"/>
            </w:tcBorders>
          </w:tcPr>
          <w:p>
            <w:pPr>
              <w:jc w:val="right"/>
            </w:pPr>
            <w:r>
              <w:rPr>
                <w:b/>
                <w:color w:val="FFFFFF"/>
                <w:sz w:val="20"/>
              </w:rPr>
              <w:t xml:space="preserve">Code : </w:t>
            </w:r>
            <w:r>
              <w:rPr>
                <w:color w:val="FFFFFF"/>
                <w:sz w:val="20"/>
              </w:rPr>
              <w:t>[PR-XXX]</w:t>
            </w:r>
            <w:r>
              <w:br/>
            </w:r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color w:val="FFFFFF"/>
                <w:sz w:val="20"/>
              </w:rPr>
              <w:t>[V0.0]</w:t>
            </w:r>
            <w:r>
              <w:br/>
            </w:r>
            <w:r>
              <w:rPr>
                <w:b/>
                <w:color w:val="FFFFFF"/>
                <w:sz w:val="20"/>
              </w:rPr>
              <w:t xml:space="preserve">Date d’application : </w:t>
            </w:r>
            <w:r>
              <w:rPr>
                <w:color w:val="FFFFFF"/>
                <w:sz w:val="20"/>
              </w:rPr>
              <w:t>[JJ/MM/AAAA]</w:t>
            </w:r>
          </w:p>
        </w:tc>
      </w:tr>
    </w:tbl>
    <w:p/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984"/>
        <w:gridCol w:w="3402"/>
        <w:gridCol w:w="1984"/>
        <w:gridCol w:w="3402"/>
      </w:tblGrid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Service / Entité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[Nom du service]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Processus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[Ex: Qualité / RH / Finance]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[Fonction / Nom]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Rédacteur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[Fonction / Nom]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Validateur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[Fonction / Nom]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Confidentialité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Interne - Diffusion contrôlée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Périmètre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[Sites / équipes concernés]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Outils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[Logiciels, formulaires, supports]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Périodicité de revue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[Ex: annuelle]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Documents associés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[Références, modes opératoires]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E6F7F7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spacing w:before="80" w:after="80"/>
            </w:pPr>
            <w:r>
              <w:rPr>
                <w:b/>
                <w:color w:val="00A6A6"/>
              </w:rPr>
              <w:t xml:space="preserve">Astuce : </w:t>
            </w:r>
            <w:r>
              <w:t xml:space="preserve">insérez ou mettez à jour la table des matières via </w:t>
            </w:r>
            <w:r>
              <w:rPr>
                <w:b/>
              </w:rPr>
              <w:t>Références &gt; Table des matières</w:t>
            </w:r>
            <w:r>
              <w:t xml:space="preserve"> (Word).</w:t>
            </w:r>
          </w:p>
        </w:tc>
      </w:tr>
    </w:tbl>
    <w:p/>
    <w:p>
      <w:pPr>
        <w:pStyle w:val="Heading1"/>
        <w:spacing w:before="240" w:after="80"/>
      </w:pPr>
      <w:r>
        <w:t>1. Objet</w:t>
      </w:r>
    </w:p>
    <w:p>
      <w:r>
        <w:rPr>
          <w:i/>
          <w:color w:val="787878"/>
        </w:rPr>
        <w:t>Décrire l’objectif de la procédure, le résultat attendu et le bénéfice pour l’organisation.</w:t>
      </w:r>
    </w:p>
    <w:p>
      <w:pPr>
        <w:pStyle w:val="Heading1"/>
        <w:spacing w:before="240" w:after="80"/>
      </w:pPr>
      <w:r>
        <w:t>2. Champ d’application</w:t>
      </w:r>
    </w:p>
    <w:p>
      <w:r>
        <w:rPr>
          <w:i/>
          <w:color w:val="787878"/>
        </w:rPr>
        <w:t>Préciser les activités couvertes, les exclusions éventuelles, et les conditions d’application.</w:t>
      </w:r>
    </w:p>
    <w:p>
      <w:pPr>
        <w:pStyle w:val="Heading1"/>
        <w:spacing w:before="240" w:after="80"/>
      </w:pPr>
      <w:r>
        <w:t>3. Références et documents associés</w:t>
      </w:r>
    </w:p>
    <w:p>
      <w:r>
        <w:rPr>
          <w:i/>
          <w:color w:val="787878"/>
        </w:rPr>
        <w:t>Lister les normes, politiques internes, modes opératoires, formulaires et outils utiles.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701"/>
        <w:gridCol w:w="1701"/>
        <w:gridCol w:w="4819"/>
        <w:gridCol w:w="1984"/>
      </w:tblGrid>
      <w:tr>
        <w:trPr>
          <w:tblHeader w:val="true"/>
        </w:trPr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Type</w:t>
            </w:r>
          </w:p>
        </w:tc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Code</w:t>
            </w:r>
          </w:p>
        </w:tc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Titre / Description</w:t>
            </w:r>
          </w:p>
        </w:tc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Emplacement</w:t>
            </w:r>
          </w:p>
        </w:tc>
      </w:tr>
      <w:tr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481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481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481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481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4. Définitions et abréviations</w:t>
      </w:r>
    </w:p>
    <w:p>
      <w:r>
        <w:rPr>
          <w:i/>
          <w:color w:val="787878"/>
        </w:rPr>
        <w:t>Clarifier les termes clés pour éviter toute ambiguïté lors de l’application.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7370"/>
      </w:tblGrid>
      <w:tr>
        <w:trPr>
          <w:tblHeader w:val="true"/>
        </w:trPr>
        <w:tc>
          <w:tcPr>
            <w:tcW w:type="dxa" w:w="4986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Terme / Abréviation</w:t>
            </w:r>
          </w:p>
        </w:tc>
        <w:tc>
          <w:tcPr>
            <w:tcW w:type="dxa" w:w="4986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Définition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737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737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737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737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737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5. Rôles et responsabilités</w:t>
      </w:r>
    </w:p>
    <w:p>
      <w:r>
        <w:rPr>
          <w:i/>
          <w:color w:val="787878"/>
        </w:rPr>
        <w:t>Définir qui fait quoi, à quel moment, et avec quel niveau d’autorité.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1701"/>
        <w:gridCol w:w="1701"/>
        <w:gridCol w:w="1701"/>
        <w:gridCol w:w="1701"/>
      </w:tblGrid>
      <w:tr>
        <w:trPr>
          <w:tblHeader w:val="true"/>
        </w:trPr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Rôle / Fonction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R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I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6. Description de la procédure</w:t>
      </w:r>
    </w:p>
    <w:p>
      <w:r>
        <w:rPr>
          <w:i/>
          <w:color w:val="787878"/>
        </w:rPr>
        <w:t>Décrire le déroulé de bout en bout. Pour faciliter l’exécution, détailler les points de contrôle et les enregistrements attendus.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3402"/>
        <w:gridCol w:w="1417"/>
        <w:gridCol w:w="1417"/>
        <w:gridCol w:w="1701"/>
        <w:gridCol w:w="1134"/>
        <w:gridCol w:w="1417"/>
      </w:tblGrid>
      <w:tr>
        <w:trPr>
          <w:tblHeader w:val="true"/>
        </w:trPr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Étape</w:t>
            </w:r>
          </w:p>
        </w:tc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Action / Description</w:t>
            </w:r>
          </w:p>
        </w:tc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Entrées</w:t>
            </w:r>
          </w:p>
        </w:tc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Sorties</w:t>
            </w:r>
          </w:p>
        </w:tc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Enregistrements</w:t>
            </w:r>
          </w:p>
        </w:tc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Délai</w:t>
            </w:r>
          </w:p>
        </w:tc>
        <w:tc>
          <w:tcPr>
            <w:tcW w:type="dxa" w:w="1425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Point de contrôle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34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3402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34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3402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34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3402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34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3402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BFCFE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7. Indicateurs de pilotage</w:t>
      </w:r>
    </w:p>
    <w:p>
      <w:r>
        <w:rPr>
          <w:i/>
          <w:color w:val="787878"/>
        </w:rPr>
        <w:t>Définir quelques KPI simples et actionnables pour suivre l’efficacité de la procédure.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2551"/>
        <w:gridCol w:w="1417"/>
        <w:gridCol w:w="1701"/>
        <w:gridCol w:w="1984"/>
      </w:tblGrid>
      <w:tr>
        <w:trPr>
          <w:tblHeader w:val="true"/>
        </w:trPr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Mode de calcul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199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Source / Responsable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55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55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55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55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>
      <w:r>
        <w:br w:type="page"/>
      </w:r>
    </w:p>
    <w:p>
      <w:pPr>
        <w:pStyle w:val="Heading1"/>
        <w:spacing w:before="240" w:after="80"/>
      </w:pPr>
      <w:r>
        <w:t>8. Gestion des enregistrements</w:t>
      </w:r>
    </w:p>
    <w:p>
      <w:r>
        <w:rPr>
          <w:i/>
          <w:color w:val="787878"/>
        </w:rPr>
        <w:t>Préciser quoi conserver, où, pendant combien de temps, et comment assurer la traçabilité.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1814"/>
        <w:gridCol w:w="1871"/>
        <w:gridCol w:w="1984"/>
        <w:gridCol w:w="1134"/>
      </w:tblGrid>
      <w:tr>
        <w:trPr>
          <w:tblHeader w:val="true"/>
        </w:trPr>
        <w:tc>
          <w:tcPr>
            <w:tcW w:type="dxa" w:w="1994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Enregistrement</w:t>
            </w:r>
          </w:p>
        </w:tc>
        <w:tc>
          <w:tcPr>
            <w:tcW w:type="dxa" w:w="1994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Support</w:t>
            </w:r>
          </w:p>
        </w:tc>
        <w:tc>
          <w:tcPr>
            <w:tcW w:type="dxa" w:w="1994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Emplacement</w:t>
            </w:r>
          </w:p>
        </w:tc>
        <w:tc>
          <w:tcPr>
            <w:tcW w:type="dxa" w:w="1994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Durée de conservation</w:t>
            </w:r>
          </w:p>
        </w:tc>
        <w:tc>
          <w:tcPr>
            <w:tcW w:type="dxa" w:w="1994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Accès</w:t>
            </w:r>
          </w:p>
        </w:tc>
      </w:tr>
      <w:tr>
        <w:tc>
          <w:tcPr>
            <w:tcW w:type="dxa" w:w="311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1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7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311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1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7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311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1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7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311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1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87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13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9. Non-conformités et actions correctives</w:t>
      </w:r>
    </w:p>
    <w:p>
      <w:r>
        <w:rPr>
          <w:i/>
          <w:color w:val="787878"/>
        </w:rPr>
        <w:t>Décrire comment signaler un écart, analyser la cause, décider l’action, et vérifier l’efficacité.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268"/>
        <w:gridCol w:w="3969"/>
        <w:gridCol w:w="1984"/>
        <w:gridCol w:w="1984"/>
      </w:tblGrid>
      <w:tr>
        <w:trPr>
          <w:tblHeader w:val="true"/>
        </w:trPr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Type d’écart</w:t>
            </w:r>
          </w:p>
        </w:tc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Déclencheur / Exemple</w:t>
            </w:r>
          </w:p>
        </w:tc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Enregistrement</w:t>
            </w:r>
          </w:p>
        </w:tc>
        <w:tc>
          <w:tcPr>
            <w:tcW w:type="dxa" w:w="2493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Délai de traitement</w:t>
            </w:r>
          </w:p>
        </w:tc>
      </w:tr>
      <w:tr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396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396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3969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984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10. Révision et historique des modifications</w:t>
      </w:r>
    </w:p>
    <w:p>
      <w:r>
        <w:rPr>
          <w:i/>
          <w:color w:val="787878"/>
        </w:rPr>
        <w:t>Tracer les évolutions majeures, pour faciliter les audits et la continuité opérationnelle.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1417"/>
        <w:gridCol w:w="1701"/>
        <w:gridCol w:w="5102"/>
        <w:gridCol w:w="2268"/>
      </w:tblGrid>
      <w:tr>
        <w:trPr>
          <w:tblHeader w:val="true"/>
        </w:trPr>
        <w:tc>
          <w:tcPr>
            <w:tcW w:type="dxa" w:w="2493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Version</w:t>
            </w:r>
          </w:p>
        </w:tc>
        <w:tc>
          <w:tcPr>
            <w:tcW w:type="dxa" w:w="2493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2493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Nature des modifications</w:t>
            </w:r>
          </w:p>
        </w:tc>
        <w:tc>
          <w:tcPr>
            <w:tcW w:type="dxa" w:w="2493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Auteur / Validation</w:t>
            </w:r>
          </w:p>
        </w:tc>
      </w:tr>
      <w:tr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51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51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51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1417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1701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5102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268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/>
    <w:p>
      <w:pPr>
        <w:pStyle w:val="Heading1"/>
        <w:spacing w:before="240" w:after="80"/>
      </w:pPr>
      <w:r>
        <w:t>Annexes</w:t>
      </w:r>
    </w:p>
    <w:p>
      <w:pPr>
        <w:pStyle w:val="Heading2"/>
        <w:spacing w:before="240" w:after="80"/>
      </w:pPr>
      <w:r>
        <w:t>Annexe A - Check-list d’exécution</w:t>
      </w:r>
    </w:p>
    <w:p>
      <w:r>
        <w:rPr>
          <w:i/>
          <w:color w:val="787878"/>
        </w:rPr>
        <w:t>Coller ici une check-list opérationnelle, utilisable en routine.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6236"/>
        <w:gridCol w:w="2835"/>
      </w:tblGrid>
      <w:tr>
        <w:trPr>
          <w:tblHeader w:val="true"/>
        </w:trPr>
        <w:tc>
          <w:tcPr>
            <w:tcW w:type="dxa" w:w="332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OK</w:t>
            </w:r>
          </w:p>
        </w:tc>
        <w:tc>
          <w:tcPr>
            <w:tcW w:type="dxa" w:w="332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Point à vérifier</w:t>
            </w:r>
          </w:p>
        </w:tc>
        <w:tc>
          <w:tcPr>
            <w:tcW w:type="dxa" w:w="3324"/>
            <w:shd w:val="clear" w:color="auto" w:fill="1F3A5F"/>
            <w:vAlign w:val="center"/>
            <w:tcBorders>
              <w:left w:sz="8" w:val="single" w:color="1F3A5F"/>
              <w:top w:sz="8" w:val="single" w:color="1F3A5F"/>
              <w:right w:sz="8" w:val="single" w:color="1F3A5F"/>
              <w:bottom w:sz="8" w:val="single" w:color="1F3A5F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Commentaire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23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23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23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23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23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  <w:tr>
        <w:tc>
          <w:tcPr>
            <w:tcW w:type="dxa" w:w="850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623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  <w:tc>
          <w:tcPr>
            <w:tcW w:type="dxa" w:w="2835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</w:rPr>
              <w:t>[...]</w:t>
            </w:r>
          </w:p>
        </w:tc>
      </w:tr>
    </w:tbl>
    <w:p>
      <w:r>
        <w:br w:type="page"/>
      </w:r>
    </w:p>
    <w:p>
      <w:pPr>
        <w:pStyle w:val="Heading2"/>
        <w:spacing w:before="240" w:after="80"/>
      </w:pPr>
      <w:r>
        <w:t>Annexe B - Formulaire / preuve</w:t>
      </w:r>
    </w:p>
    <w:p>
      <w:r>
        <w:rPr>
          <w:i/>
          <w:color w:val="787878"/>
        </w:rPr>
        <w:t>Utiliser cette annexe comme preuve d’exécution, en y joignant les pièces (captures, emails, rapports, photos).</w:t>
      </w:r>
    </w:p>
    <w:tbl>
      <w:tblPr>
        <w:tblStyle w:val="TableGrid"/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835"/>
        <w:gridCol w:w="2268"/>
        <w:gridCol w:w="2835"/>
      </w:tblGrid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Date / Heure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[JJ/MM/AAAA - HH:MM]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Site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[...]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Processus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[...]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Référence dossier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[...]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Exécutant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[Nom / Fonction]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Vérificateur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[Nom / Fonction]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Objet / intervention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[...]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☐ Normale   ☐ Haute   ☐ Critique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Pièces jointes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☐ Photo   ☐ Rapport   ☐ Email   ☐ Autre</w:t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Statut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☐ Conforme   ☐ Écart constaté</w:t>
            </w:r>
          </w:p>
        </w:tc>
      </w:tr>
      <w:tr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Observations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[Zone de notes]</w:t>
            </w:r>
            <w:r>
              <w:br/>
              <w:br/>
              <w:br/>
            </w:r>
          </w:p>
        </w:tc>
        <w:tc>
          <w:tcPr>
            <w:tcW w:type="dxa" w:w="2493"/>
            <w:vAlign w:val="center"/>
            <w:shd w:val="clear" w:color="auto" w:fill="F2F4F7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b/>
              </w:rPr>
              <w:t>Actions</w:t>
            </w:r>
          </w:p>
        </w:tc>
        <w:tc>
          <w:tcPr>
            <w:tcW w:type="dxa" w:w="2493"/>
            <w:vAlign w:val="center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t>[Décisions / actions correctives]</w:t>
            </w:r>
            <w:r>
              <w:br/>
              <w:br/>
              <w:br/>
            </w:r>
          </w:p>
        </w:tc>
      </w:tr>
    </w:tbl>
    <w:p/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5102"/>
        <w:gridCol w:w="5102"/>
      </w:tblGrid>
      <w:tr>
        <w:trPr>
          <w:tblHeader w:val="true"/>
        </w:trPr>
        <w:tc>
          <w:tcPr>
            <w:tcW w:type="dxa" w:w="4986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Signature exécutant</w:t>
            </w:r>
          </w:p>
        </w:tc>
        <w:tc>
          <w:tcPr>
            <w:tcW w:type="dxa" w:w="4986"/>
            <w:shd w:val="clear" w:color="auto" w:fill="00A6A6"/>
            <w:vAlign w:val="center"/>
            <w:tcBorders>
              <w:left w:sz="8" w:val="single" w:color="00A6A6"/>
              <w:top w:sz="8" w:val="single" w:color="00A6A6"/>
              <w:right w:sz="8" w:val="single" w:color="00A6A6"/>
              <w:bottom w:sz="8" w:val="single" w:color="00A6A6"/>
            </w:tcBorders>
          </w:tcPr>
          <w:p>
            <w:pPr>
              <w:jc w:val="center"/>
            </w:pPr>
            <w:r>
              <w:rPr>
                <w:b/>
                <w:color w:val="FFFFFF"/>
              </w:rPr>
              <w:t>Signature vérificateur</w:t>
            </w:r>
          </w:p>
        </w:tc>
      </w:tr>
      <w:tr>
        <w:tc>
          <w:tcPr>
            <w:tcW w:type="dxa" w:w="498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  <w:color w:val="787878"/>
              </w:rPr>
              <w:t>Date : [JJ/MM/AAAA]</w:t>
              <w:br/>
              <w:t>Signature :</w:t>
              <w:br/>
              <w:br/>
              <w:br/>
            </w:r>
          </w:p>
        </w:tc>
        <w:tc>
          <w:tcPr>
            <w:tcW w:type="dxa" w:w="4986"/>
            <w:shd w:val="clear" w:color="auto" w:fill="FFFFFF"/>
            <w:tcBorders>
              <w:left w:sz="8" w:val="single" w:color="D9DEE7"/>
              <w:top w:sz="8" w:val="single" w:color="D9DEE7"/>
              <w:right w:sz="8" w:val="single" w:color="D9DEE7"/>
              <w:bottom w:sz="8" w:val="single" w:color="D9DEE7"/>
            </w:tcBorders>
          </w:tcPr>
          <w:p>
            <w:r>
              <w:rPr>
                <w:i/>
                <w:color w:val="787878"/>
              </w:rPr>
              <w:t>Date : [JJ/MM/AAAA]</w:t>
              <w:br/>
              <w:t>Signature :</w:t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jc w:val="center"/>
      <w:tblLayout w:type="autofit"/>
      <w:tblLook w:firstColumn="1" w:firstRow="1" w:lastColumn="0" w:lastRow="0" w:noHBand="0" w:noVBand="1" w:val="04A0"/>
    </w:tblPr>
    <w:tblGrid>
      <w:gridCol w:w="3120"/>
      <w:gridCol w:w="3120"/>
      <w:gridCol w:w="3120"/>
    </w:tblGrid>
    <w:tr>
      <w:tc>
        <w:tcPr>
          <w:tcW w:type="dxa" w:w="3120"/>
          <w:tcBorders>
            <w:left w:val="nil"/>
            <w:top w:val="nil"/>
            <w:right w:val="nil"/>
            <w:bottom w:val="nil"/>
          </w:tcBorders>
          <w:vAlign w:val="center"/>
        </w:tcPr>
        <w:p>
          <w:r>
            <w:rPr>
              <w:color w:val="1F3A5F"/>
              <w:sz w:val="18"/>
            </w:rPr>
            <w:t>lecoursgratuit.com</w:t>
          </w:r>
        </w:p>
      </w:tc>
      <w:tc>
        <w:tcPr>
          <w:tcW w:type="dxa" w:w="3120"/>
          <w:tcBorders>
            <w:left w:val="nil"/>
            <w:top w:val="nil"/>
            <w:right w:val="nil"/>
            <w:bottom w:val="nil"/>
          </w:tcBorders>
          <w:vAlign w:val="center"/>
        </w:tcPr>
        <w:p>
          <w:r>
            <w:rPr>
              <w:color w:val="1F3A5F"/>
              <w:sz w:val="18"/>
            </w:rPr>
            <w:t>Procédure interne - Diffusion contrôlée</w:t>
          </w:r>
        </w:p>
      </w:tc>
      <w:tc>
        <w:tcPr>
          <w:tcW w:type="dxa" w:w="3120"/>
          <w:tcBorders>
            <w:left w:val="nil"/>
            <w:top w:val="nil"/>
            <w:right w:val="nil"/>
            <w:bottom w:val="nil"/>
          </w:tcBorders>
          <w:vAlign w:val="center"/>
        </w:tcPr>
        <w:p>
          <w:pPr>
            <w:jc w:val="right"/>
          </w:pPr>
          <w:r>
            <w:rPr>
              <w:color w:val="1F3A5F"/>
              <w:sz w:val="18"/>
            </w:rPr>
            <w:t xml:space="preserve">Page </w:t>
          </w:r>
          <w:r>
            <w:rPr>
              <w:color w:val="1F3A5F"/>
            </w:rPr>
            <w:fldChar w:fldCharType="begin"/>
            <w:instrText xml:space="preserve">PAGE</w:instrText>
            <w:fldChar w:fldCharType="separate"/>
            <w:fldChar w:fldCharType="end"/>
          </w:r>
          <w:r>
            <w:rPr>
              <w:color w:val="1F3A5F"/>
              <w:sz w:val="18"/>
            </w:rPr>
            <w:t xml:space="preserve"> / </w:t>
          </w:r>
          <w:r>
            <w:rPr>
              <w:color w:val="1F3A5F"/>
            </w:rPr>
            <w:fldChar w:fldCharType="begin"/>
            <w:instrText xml:space="preserve">NUMPAGES</w:instrText>
            <w:fldChar w:fldCharType="separate"/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3A5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00A6A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3A5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