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1F6F54"/>
            <w:tcMar>
              <w:top w:w="110" w:type="dxa"/>
              <w:start w:w="160" w:type="dxa"/>
              <w:bottom w:w="110" w:type="dxa"/>
              <w:end w:w="160" w:type="dxa"/>
            </w:tcMar>
            <w:vAlign w:val="center"/>
          </w:tcPr>
          <w:p>
            <w:pPr>
              <w:pStyle w:val="TitreBandeau"/>
              <w:jc w:val="left"/>
            </w:pPr>
            <w:r>
              <w:t>Affirmative / Négative</w:t>
            </w:r>
          </w:p>
          <w:p>
            <w:pPr>
              <w:pStyle w:val="SousTitreBandeau"/>
              <w:jc w:val="left"/>
            </w:pPr>
            <w:r>
              <w:t>Fiche imprimable : exercices avancés + cas particuliers (avec corrigés)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535"/>
        <w:gridCol w:w="5669"/>
      </w:tblGrid>
      <w:tr>
        <w:tc>
          <w:tcPr>
            <w:tcW w:type="dxa" w:w="5103"/>
            <w:shd w:val="clear" w:color="auto" w:fill="E7F3EE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/>
            <w:r>
              <w:rPr>
                <w:b/>
                <w:color w:val="20372B"/>
              </w:rPr>
              <w:t>Mémo express</w:t>
            </w:r>
          </w:p>
        </w:tc>
        <w:tc>
          <w:tcPr>
            <w:tcW w:type="dxa" w:w="5103"/>
            <w:shd w:val="clear" w:color="auto" w:fill="E7F3EE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/>
            <w:r>
              <w:rPr>
                <w:b/>
                <w:color w:val="20372B"/>
              </w:rPr>
              <w:t>Exemples</w:t>
            </w:r>
          </w:p>
        </w:tc>
      </w:tr>
      <w:tr>
        <w:tc>
          <w:tcPr>
            <w:tcW w:type="dxa" w:w="510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pPr>
              <w:pStyle w:val="Petit"/>
            </w:pPr>
            <w:r/>
            <w:r>
              <w:rPr>
                <w:b/>
              </w:rPr>
              <w:t xml:space="preserve">Forme simple : </w:t>
            </w:r>
            <w:r>
              <w:t>ne + verbe + pas / plus / jamais / rien / personne</w:t>
              <w:br/>
            </w:r>
            <w:r>
              <w:rPr>
                <w:b/>
              </w:rPr>
              <w:t xml:space="preserve">Temps composés : </w:t>
            </w:r>
            <w:r>
              <w:t>ne + auxiliaire + pas + participe</w:t>
              <w:br/>
            </w:r>
            <w:r>
              <w:rPr>
                <w:b/>
              </w:rPr>
              <w:t xml:space="preserve">Partitif : </w:t>
            </w:r>
            <w:r>
              <w:t>du/de la/des -&gt; de/d' après ne...pas</w:t>
              <w:br/>
            </w:r>
            <w:r>
              <w:rPr>
                <w:b/>
              </w:rPr>
              <w:t xml:space="preserve">Restriction : </w:t>
            </w:r>
            <w:r>
              <w:t>ne...que (limite)</w:t>
              <w:br/>
            </w:r>
          </w:p>
        </w:tc>
        <w:tc>
          <w:tcPr>
            <w:tcW w:type="dxa" w:w="5103"/>
            <w:tcMar>
              <w:top w:w="70" w:type="dxa"/>
              <w:start w:w="120" w:type="dxa"/>
              <w:bottom w:w="70" w:type="dxa"/>
              <w:end w:w="120" w:type="dxa"/>
            </w:tcMar>
          </w:tcPr>
          <w:p>
            <w:pPr>
              <w:pStyle w:val="Petit"/>
            </w:pPr>
            <w:r/>
            <w:r>
              <w:t>Je n'ai pas compris.</w:t>
              <w:br/>
            </w:r>
            <w:r>
              <w:t>Elle ne s'est pas trompée.</w:t>
              <w:br/>
            </w:r>
            <w:r>
              <w:t>Il ne boit pas de café.</w:t>
              <w:br/>
            </w:r>
            <w:r>
              <w:t>Je n'ai que deux minutes.</w:t>
              <w:br/>
            </w:r>
          </w:p>
        </w:tc>
      </w:tr>
    </w:tbl>
    <w:p>
      <w:pPr>
        <w:spacing w:after="40"/>
      </w:pPr>
    </w:p>
    <w:p>
      <w:pPr>
        <w:pStyle w:val="Petit"/>
      </w:pPr>
      <w:r>
        <w:rPr>
          <w:b/>
        </w:rPr>
        <w:t xml:space="preserve">Checklist : </w:t>
      </w:r>
      <w:r>
        <w:t>verbe repéré, place de ne, bon mot négatif, pronoms/accord, partitif (de), sens (ne...que).</w:t>
      </w:r>
    </w:p>
    <w:p>
      <w:pPr>
        <w:spacing w:after="80"/>
      </w:pPr>
    </w:p>
    <w:p>
      <w:pPr>
        <w:pStyle w:val="H2Fiche"/>
      </w:pPr>
      <w:r>
        <w:t>Exercices (écrivez la transformation demandée)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7143"/>
        <w:gridCol w:w="3061"/>
      </w:tblGrid>
      <w:tr>
        <w:tc>
          <w:tcPr>
            <w:tcW w:type="dxa" w:w="5103"/>
            <w:shd w:val="clear" w:color="auto" w:fill="F0F7F4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/>
            <w:r>
              <w:rPr>
                <w:b/>
                <w:color w:val="20372B"/>
              </w:rPr>
              <w:t>Exercice</w:t>
            </w:r>
          </w:p>
        </w:tc>
        <w:tc>
          <w:tcPr>
            <w:tcW w:type="dxa" w:w="5103"/>
            <w:shd w:val="clear" w:color="auto" w:fill="F0F7F4"/>
            <w:tcMar>
              <w:top w:w="70" w:type="dxa"/>
              <w:start w:w="110" w:type="dxa"/>
              <w:bottom w:w="70" w:type="dxa"/>
              <w:end w:w="110" w:type="dxa"/>
            </w:tcMar>
          </w:tcPr>
          <w:p>
            <w:r/>
            <w:r>
              <w:rPr>
                <w:b/>
                <w:color w:val="20372B"/>
              </w:rPr>
              <w:t>Votre réponse</w:t>
            </w:r>
          </w:p>
        </w:tc>
      </w:tr>
      <w:tr>
        <w:trPr>
          <w:trHeight w:val="765" w:hRule="exact"/>
        </w:trPr>
        <w:tc>
          <w:tcPr>
            <w:tcW w:type="dxa" w:w="5103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pPr>
              <w:pStyle w:val="Petit"/>
            </w:pPr>
            <w:r/>
            <w:r>
              <w:t>1) Partitif : Je bois du lait le matin. -&gt; Négation (ne...pas).</w:t>
            </w:r>
          </w:p>
        </w:tc>
        <w:tc>
          <w:tcPr>
            <w:tcW w:type="dxa" w:w="5103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pPr>
              <w:pStyle w:val="Petit"/>
            </w:pPr>
            <w:r/>
            <w:r/>
          </w:p>
        </w:tc>
      </w:tr>
      <w:tr>
        <w:trPr>
          <w:trHeight w:val="765" w:hRule="exact"/>
        </w:trPr>
        <w:tc>
          <w:tcPr>
            <w:tcW w:type="dxa" w:w="5103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pPr>
              <w:pStyle w:val="Petit"/>
            </w:pPr>
            <w:r/>
            <w:r>
              <w:t>2) Partitif : Elle a commandé de la soupe. -&gt; Négation (ne...pas).</w:t>
            </w:r>
          </w:p>
        </w:tc>
        <w:tc>
          <w:tcPr>
            <w:tcW w:type="dxa" w:w="5103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pPr>
              <w:pStyle w:val="Petit"/>
            </w:pPr>
            <w:r/>
            <w:r/>
          </w:p>
        </w:tc>
      </w:tr>
      <w:tr>
        <w:trPr>
          <w:trHeight w:val="765" w:hRule="exact"/>
        </w:trPr>
        <w:tc>
          <w:tcPr>
            <w:tcW w:type="dxa" w:w="5103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pPr>
              <w:pStyle w:val="Petit"/>
            </w:pPr>
            <w:r/>
            <w:r>
              <w:t>3) Temps composé + pronoms : Il me l'a envoyé hier. -&gt; Négation (ne...pas).</w:t>
            </w:r>
          </w:p>
        </w:tc>
        <w:tc>
          <w:tcPr>
            <w:tcW w:type="dxa" w:w="5103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pPr>
              <w:pStyle w:val="Petit"/>
            </w:pPr>
            <w:r/>
            <w:r/>
          </w:p>
        </w:tc>
      </w:tr>
      <w:tr>
        <w:trPr>
          <w:trHeight w:val="765" w:hRule="exact"/>
        </w:trPr>
        <w:tc>
          <w:tcPr>
            <w:tcW w:type="dxa" w:w="5103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pPr>
              <w:pStyle w:val="Petit"/>
            </w:pPr>
            <w:r/>
            <w:r>
              <w:t>4) Pronoms : Nous en parlons souvent. -&gt; Négation (ne...jamais).</w:t>
            </w:r>
          </w:p>
        </w:tc>
        <w:tc>
          <w:tcPr>
            <w:tcW w:type="dxa" w:w="5103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pPr>
              <w:pStyle w:val="Petit"/>
            </w:pPr>
            <w:r/>
            <w:r/>
          </w:p>
        </w:tc>
      </w:tr>
      <w:tr>
        <w:trPr>
          <w:trHeight w:val="765" w:hRule="exact"/>
        </w:trPr>
        <w:tc>
          <w:tcPr>
            <w:tcW w:type="dxa" w:w="5103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pPr>
              <w:pStyle w:val="Petit"/>
            </w:pPr>
            <w:r/>
            <w:r>
              <w:t>5) Ne...que : Il veut seulement deux signatures. -&gt; Reformulez avec ne...que.</w:t>
            </w:r>
          </w:p>
        </w:tc>
        <w:tc>
          <w:tcPr>
            <w:tcW w:type="dxa" w:w="5103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pPr>
              <w:pStyle w:val="Petit"/>
            </w:pPr>
            <w:r/>
            <w:r/>
          </w:p>
        </w:tc>
      </w:tr>
      <w:tr>
        <w:trPr>
          <w:trHeight w:val="765" w:hRule="exact"/>
        </w:trPr>
        <w:tc>
          <w:tcPr>
            <w:tcW w:type="dxa" w:w="5103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pPr>
              <w:pStyle w:val="Petit"/>
            </w:pPr>
            <w:r/>
            <w:r>
              <w:t>6) Ni...ni : Elle boit du thé et du café. -&gt; Reformulez avec ni...ni.</w:t>
            </w:r>
          </w:p>
        </w:tc>
        <w:tc>
          <w:tcPr>
            <w:tcW w:type="dxa" w:w="5103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pPr>
              <w:pStyle w:val="Petit"/>
            </w:pPr>
            <w:r/>
            <w:r/>
          </w:p>
        </w:tc>
      </w:tr>
      <w:tr>
        <w:trPr>
          <w:trHeight w:val="765" w:hRule="exact"/>
        </w:trPr>
        <w:tc>
          <w:tcPr>
            <w:tcW w:type="dxa" w:w="5103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pPr>
              <w:pStyle w:val="Petit"/>
            </w:pPr>
            <w:r/>
            <w:r>
              <w:t>7) Subordonnée : Je pense qu'il a raison. -&gt; Négation sur penser.</w:t>
            </w:r>
          </w:p>
        </w:tc>
        <w:tc>
          <w:tcPr>
            <w:tcW w:type="dxa" w:w="5103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pPr>
              <w:pStyle w:val="Petit"/>
            </w:pPr>
            <w:r/>
            <w:r/>
          </w:p>
        </w:tc>
      </w:tr>
      <w:tr>
        <w:trPr>
          <w:trHeight w:val="765" w:hRule="exact"/>
        </w:trPr>
        <w:tc>
          <w:tcPr>
            <w:tcW w:type="dxa" w:w="5103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pPr>
              <w:pStyle w:val="Petit"/>
            </w:pPr>
            <w:r/>
            <w:r>
              <w:t>8) Subordonnée : Il dit que tu viens. -&gt; Négation sur venir.</w:t>
            </w:r>
          </w:p>
        </w:tc>
        <w:tc>
          <w:tcPr>
            <w:tcW w:type="dxa" w:w="5103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pPr>
              <w:pStyle w:val="Petit"/>
            </w:pPr>
            <w:r/>
            <w:r/>
          </w:p>
        </w:tc>
      </w:tr>
      <w:tr>
        <w:trPr>
          <w:trHeight w:val="765" w:hRule="exact"/>
        </w:trPr>
        <w:tc>
          <w:tcPr>
            <w:tcW w:type="dxa" w:w="5103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pPr>
              <w:pStyle w:val="Petit"/>
            </w:pPr>
            <w:r/>
            <w:r>
              <w:t>9) Inversion : Viendra-t-il demain ? -&gt; Mettre à la forme négative.</w:t>
            </w:r>
          </w:p>
        </w:tc>
        <w:tc>
          <w:tcPr>
            <w:tcW w:type="dxa" w:w="5103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pPr>
              <w:pStyle w:val="Petit"/>
            </w:pPr>
            <w:r/>
            <w:r/>
          </w:p>
        </w:tc>
      </w:tr>
      <w:tr>
        <w:trPr>
          <w:trHeight w:val="765" w:hRule="exact"/>
        </w:trPr>
        <w:tc>
          <w:tcPr>
            <w:tcW w:type="dxa" w:w="5103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pPr>
              <w:pStyle w:val="Petit"/>
            </w:pPr>
            <w:r/>
            <w:r>
              <w:t>10) Correction : Je ne sais pas rien. -&gt; Corrigez.</w:t>
            </w:r>
          </w:p>
        </w:tc>
        <w:tc>
          <w:tcPr>
            <w:tcW w:type="dxa" w:w="5103"/>
            <w:tcMar>
              <w:top w:w="55" w:type="dxa"/>
              <w:start w:w="110" w:type="dxa"/>
              <w:bottom w:w="55" w:type="dxa"/>
              <w:end w:w="110" w:type="dxa"/>
            </w:tcMar>
          </w:tcPr>
          <w:p>
            <w:pPr>
              <w:pStyle w:val="Petit"/>
            </w:pPr>
            <w:r/>
            <w:r/>
          </w:p>
        </w:tc>
      </w:tr>
    </w:tbl>
    <w:p>
      <w:r>
        <w:br w:type="page"/>
      </w:r>
    </w:p>
    <w:p>
      <w:pPr>
        <w:pStyle w:val="H2Fiche"/>
      </w:pPr>
      <w:r>
        <w:t>Corrigé (solutions)</w:t>
      </w:r>
    </w:p>
    <w:p>
      <w:pPr>
        <w:spacing w:after="40"/>
      </w:pPr>
      <w:r>
        <w:t>1) Je ne bois pas de lait le matin.</w:t>
      </w:r>
    </w:p>
    <w:p>
      <w:pPr>
        <w:spacing w:after="40"/>
      </w:pPr>
      <w:r>
        <w:t>2) Elle n'a pas commandé de soupe.</w:t>
      </w:r>
    </w:p>
    <w:p>
      <w:pPr>
        <w:spacing w:after="40"/>
      </w:pPr>
      <w:r>
        <w:t>3) Il ne me l'a pas envoyé hier.</w:t>
      </w:r>
    </w:p>
    <w:p>
      <w:pPr>
        <w:spacing w:after="40"/>
      </w:pPr>
      <w:r>
        <w:t>4) Nous n'en parlons jamais.</w:t>
      </w:r>
    </w:p>
    <w:p>
      <w:pPr>
        <w:spacing w:after="40"/>
      </w:pPr>
      <w:r>
        <w:t>5) Il ne veut que deux signatures.</w:t>
      </w:r>
    </w:p>
    <w:p>
      <w:pPr>
        <w:spacing w:after="40"/>
      </w:pPr>
      <w:r>
        <w:t>6) Elle ne boit ni thé ni café.</w:t>
      </w:r>
    </w:p>
    <w:p>
      <w:pPr>
        <w:spacing w:after="40"/>
      </w:pPr>
      <w:r>
        <w:t>7) Je ne pense pas qu'il ait raison.</w:t>
      </w:r>
    </w:p>
    <w:p>
      <w:pPr>
        <w:spacing w:after="40"/>
      </w:pPr>
      <w:r>
        <w:t>8) Il dit que tu ne viens pas.</w:t>
      </w:r>
    </w:p>
    <w:p>
      <w:pPr>
        <w:spacing w:after="40"/>
      </w:pPr>
      <w:r>
        <w:t>9) Ne viendra-t-il pas demain ?</w:t>
      </w:r>
    </w:p>
    <w:p>
      <w:pPr>
        <w:spacing w:after="40"/>
      </w:pPr>
      <w:r>
        <w:t>10) Je ne sais rien.</w:t>
      </w:r>
    </w:p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FFF6E6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pPr>
              <w:pStyle w:val="Petit"/>
            </w:pPr>
            <w:r>
              <w:rPr>
                <w:b/>
              </w:rPr>
              <w:t xml:space="preserve">Bonus (niveau expert) : </w:t>
            </w:r>
            <w:r>
              <w:t>avec penser/croire à la forme négative, le subjonctif est fréquent (Je ne pense pas qu'il ait...). Avec les temps composés, ne encadre l'auxiliaire (Je n'ai pas vu).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/>
    <w:r>
      <w:rPr>
        <w:color w:val="5A5A5A"/>
        <w:sz w:val="18"/>
      </w:rPr>
      <w:t>lecoursgratuit.com  |  Formes de phrases : affirmative / négative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itreBandeau">
    <w:name w:val="TitreBandeau"/>
    <w:basedOn w:val="Normal"/>
    <w:rPr>
      <w:rFonts w:ascii="Calibri" w:hAnsi="Calibri"/>
      <w:b/>
      <w:color w:val="FFFFFF"/>
      <w:sz w:val="40"/>
    </w:rPr>
  </w:style>
  <w:style w:type="paragraph" w:customStyle="1" w:styleId="SousTitreBandeau">
    <w:name w:val="SousTitreBandeau"/>
    <w:basedOn w:val="Normal"/>
    <w:rPr>
      <w:rFonts w:ascii="Calibri" w:hAnsi="Calibri"/>
      <w:b w:val="0"/>
      <w:color w:val="FFFFFF"/>
      <w:sz w:val="23"/>
    </w:rPr>
  </w:style>
  <w:style w:type="paragraph" w:customStyle="1" w:styleId="H2Fiche">
    <w:name w:val="H2Fiche"/>
    <w:basedOn w:val="Normal"/>
    <w:rPr>
      <w:rFonts w:ascii="Calibri" w:hAnsi="Calibri"/>
      <w:b/>
      <w:color w:val="20372B"/>
      <w:sz w:val="25"/>
    </w:rPr>
  </w:style>
  <w:style w:type="paragraph" w:customStyle="1" w:styleId="Petit">
    <w:name w:val="Petit"/>
    <w:basedOn w:val="Normal"/>
    <w:rPr>
      <w:rFonts w:ascii="Calibri" w:hAnsi="Calibri"/>
      <w:b w:val="0"/>
      <w:sz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