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6" w:space="0" w:color="D7DEE5"/>
          <w:left w:val="single" w:sz="6" w:space="0" w:color="D7DEE5"/>
          <w:bottom w:val="single" w:sz="6" w:space="0" w:color="D7DEE5"/>
          <w:right w:val="single" w:sz="6" w:space="0" w:color="D7DEE5"/>
          <w:insideH w:val="single" w:sz="6" w:space="0" w:color="D7DEE5"/>
          <w:insideV w:val="single" w:sz="6" w:space="0" w:color="D7DEE5"/>
        </w:tblBorders>
      </w:tblPr>
      <w:tblGrid>
        <w:gridCol w:w="10540"/>
      </w:tblGrid>
      <w:tr>
        <w:tc>
          <w:tcPr>
            <w:tcW w:type="dxa" w:w="10540"/>
            <w:shd w:val="clear" w:color="auto" w:fill="0F9D8F"/>
          </w:tcPr>
          <w:p>
            <w:pPr>
              <w:jc w:val="left"/>
            </w:pPr>
            <w:r>
              <w:rPr>
                <w:b/>
                <w:color w:val="FFFFFF"/>
                <w:sz w:val="40"/>
              </w:rPr>
              <w:t>Schéma narratif — Modèle à compléter</w:t>
            </w:r>
          </w:p>
          <w:p>
            <w:pPr>
              <w:jc w:val="left"/>
            </w:pPr>
            <w:r>
              <w:rPr>
                <w:color w:val="FFFFFF"/>
                <w:sz w:val="22"/>
              </w:rPr>
              <w:t>Repérez et rédigez les 5 temps du récit : situation initiale, élément déclencheur, péripéties, dénouement, situation finale.</w:t>
            </w:r>
          </w:p>
        </w:tc>
      </w:tr>
    </w:tbl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10540"/>
      </w:tblGrid>
      <w:tr>
        <w:tc>
          <w:tcPr>
            <w:tcW w:type="dxa" w:w="10540"/>
            <w:shd w:val="clear" w:color="auto" w:fill="E0F2F1"/>
          </w:tcPr>
          <w:p>
            <w:pPr>
              <w:jc w:val="left"/>
            </w:pPr>
            <w:r>
              <w:rPr>
                <w:b/>
                <w:sz w:val="26"/>
              </w:rPr>
              <w:t>Fiche d’identification</w:t>
            </w:r>
          </w:p>
        </w:tc>
      </w:tr>
    </w:tbl>
    <w:tbl>
      <w:tblPr>
        <w:tblW w:type="auto" w:w="0"/>
        <w:jc w:val="left"/>
        <w:tblLook w:firstColumn="1" w:firstRow="1" w:lastColumn="0" w:lastRow="0" w:noHBand="0" w:noVBand="1" w:val="04A0"/>
        <w:tblBorders>
          <w:top w:val="single" w:sz="6" w:space="0" w:color="D7DEE5"/>
          <w:left w:val="single" w:sz="6" w:space="0" w:color="D7DEE5"/>
          <w:bottom w:val="single" w:sz="6" w:space="0" w:color="D7DEE5"/>
          <w:right w:val="single" w:sz="6" w:space="0" w:color="D7DEE5"/>
          <w:insideH w:val="single" w:sz="6" w:space="0" w:color="D7DEE5"/>
          <w:insideV w:val="single" w:sz="6" w:space="0" w:color="D7DEE5"/>
        </w:tblBorders>
      </w:tblPr>
      <w:tblGrid>
        <w:gridCol w:w="2635"/>
        <w:gridCol w:w="2635"/>
        <w:gridCol w:w="2635"/>
        <w:gridCol w:w="2635"/>
      </w:tblGrid>
      <w:tr>
        <w:tc>
          <w:tcPr>
            <w:tcW w:type="dxa" w:w="2635"/>
            <w:vAlign w:val="top"/>
          </w:tcPr>
          <w:p>
            <w:r>
              <w:rPr>
                <w:b/>
                <w:sz w:val="19"/>
              </w:rPr>
              <w:t>Titre du récit</w:t>
            </w:r>
          </w:p>
          <w:p>
            <w:r>
              <w:t>……………………………………</w:t>
            </w:r>
          </w:p>
        </w:tc>
        <w:tc>
          <w:tcPr>
            <w:tcW w:type="dxa" w:w="2635"/>
            <w:vAlign w:val="top"/>
          </w:tcPr>
          <w:p>
            <w:r>
              <w:rPr>
                <w:b/>
                <w:sz w:val="19"/>
              </w:rPr>
              <w:t>Auteur/Source</w:t>
            </w:r>
          </w:p>
          <w:p>
            <w:r>
              <w:t>……………………………………</w:t>
            </w:r>
          </w:p>
        </w:tc>
        <w:tc>
          <w:tcPr>
            <w:tcW w:type="dxa" w:w="2635"/>
            <w:vAlign w:val="top"/>
          </w:tcPr>
          <w:p>
            <w:r>
              <w:rPr>
                <w:b/>
                <w:sz w:val="19"/>
              </w:rPr>
              <w:t>Classe/Groupe</w:t>
            </w:r>
          </w:p>
          <w:p>
            <w:r>
              <w:t>……………………………………</w:t>
            </w:r>
          </w:p>
        </w:tc>
        <w:tc>
          <w:tcPr>
            <w:tcW w:type="dxa" w:w="2635"/>
            <w:vAlign w:val="top"/>
          </w:tcPr>
          <w:p>
            <w:r>
              <w:rPr>
                <w:b/>
                <w:sz w:val="19"/>
              </w:rPr>
              <w:t>Date</w:t>
            </w:r>
          </w:p>
          <w:p>
            <w:r>
              <w:t>……………………………………</w:t>
            </w:r>
          </w:p>
        </w:tc>
      </w:tr>
      <w:tr>
        <w:tc>
          <w:tcPr>
            <w:tcW w:type="dxa" w:w="2635"/>
            <w:vAlign w:val="top"/>
          </w:tcPr>
          <w:p>
            <w:r>
              <w:rPr>
                <w:b/>
                <w:sz w:val="19"/>
              </w:rPr>
              <w:t>Séquence/Chapitre</w:t>
            </w:r>
          </w:p>
          <w:p>
            <w:r>
              <w:t>……………………………………</w:t>
            </w:r>
          </w:p>
        </w:tc>
        <w:tc>
          <w:tcPr>
            <w:tcW w:type="dxa" w:w="2635"/>
            <w:vAlign w:val="top"/>
          </w:tcPr>
          <w:p>
            <w:r>
              <w:rPr>
                <w:b/>
                <w:sz w:val="19"/>
              </w:rPr>
              <w:t>Durée</w:t>
            </w:r>
          </w:p>
          <w:p>
            <w:r>
              <w:t>……………………………………</w:t>
            </w:r>
          </w:p>
        </w:tc>
        <w:tc>
          <w:tcPr>
            <w:tcW w:type="dxa" w:w="2635"/>
            <w:vAlign w:val="top"/>
          </w:tcPr>
          <w:p>
            <w:r>
              <w:rPr>
                <w:b/>
                <w:sz w:val="19"/>
              </w:rPr>
              <w:t>Narrateur</w:t>
            </w:r>
          </w:p>
          <w:p>
            <w:r>
              <w:t>……………………………………</w:t>
            </w:r>
          </w:p>
        </w:tc>
        <w:tc>
          <w:tcPr>
            <w:tcW w:type="dxa" w:w="2635"/>
            <w:vAlign w:val="top"/>
          </w:tcPr>
          <w:p>
            <w:r>
              <w:rPr>
                <w:b/>
                <w:sz w:val="19"/>
              </w:rPr>
              <w:t>Temps du récit</w:t>
            </w:r>
          </w:p>
          <w:p>
            <w:r>
              <w:t>……………………………………</w:t>
            </w:r>
          </w:p>
        </w:tc>
      </w:tr>
      <w:tr>
        <w:tc>
          <w:tcPr>
            <w:tcW w:type="dxa" w:w="2635"/>
            <w:vAlign w:val="top"/>
          </w:tcPr>
          <w:p>
            <w:r>
              <w:rPr>
                <w:b/>
                <w:sz w:val="19"/>
              </w:rPr>
              <w:t>Genre</w:t>
            </w:r>
          </w:p>
          <w:p>
            <w:r>
              <w:t>……………………………………</w:t>
            </w:r>
          </w:p>
        </w:tc>
        <w:tc>
          <w:tcPr>
            <w:tcW w:type="dxa" w:w="2635"/>
            <w:vAlign w:val="top"/>
          </w:tcPr>
          <w:p>
            <w:r>
              <w:rPr>
                <w:b/>
                <w:sz w:val="19"/>
              </w:rPr>
              <w:t>Mots-clés</w:t>
            </w:r>
          </w:p>
          <w:p>
            <w:r>
              <w:t>……………………………………</w:t>
            </w:r>
          </w:p>
        </w:tc>
        <w:tc>
          <w:tcPr>
            <w:tcW w:type="dxa" w:w="2635"/>
            <w:vAlign w:val="top"/>
          </w:tcPr>
          <w:p>
            <w:r>
              <w:rPr>
                <w:b/>
                <w:sz w:val="19"/>
              </w:rPr>
              <w:t>Cadre (où/quand)</w:t>
            </w:r>
          </w:p>
          <w:p>
            <w:r>
              <w:t>……………………………………</w:t>
            </w:r>
          </w:p>
        </w:tc>
        <w:tc>
          <w:tcPr>
            <w:tcW w:type="dxa" w:w="2635"/>
            <w:vAlign w:val="top"/>
          </w:tcPr>
          <w:p>
            <w:r>
              <w:rPr>
                <w:b/>
                <w:sz w:val="19"/>
              </w:rPr>
              <w:t>Objectif</w:t>
            </w:r>
          </w:p>
          <w:p>
            <w:r>
              <w:t>……………………………………</w:t>
            </w:r>
          </w:p>
        </w:tc>
      </w:tr>
    </w:tbl>
    <w:p>
      <w:r>
        <w:br/>
      </w:r>
    </w:p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10540"/>
      </w:tblGrid>
      <w:tr>
        <w:tc>
          <w:tcPr>
            <w:tcW w:type="dxa" w:w="10540"/>
            <w:shd w:val="clear" w:color="auto" w:fill="E0F2F1"/>
          </w:tcPr>
          <w:p>
            <w:pPr>
              <w:jc w:val="left"/>
            </w:pPr>
            <w:r>
              <w:rPr>
                <w:b/>
                <w:sz w:val="26"/>
              </w:rPr>
              <w:t>• Situation initiale (Qui ? Où ? Quand ? État de départ)</w:t>
            </w:r>
          </w:p>
        </w:tc>
      </w:tr>
    </w:tbl>
    <w:tbl>
      <w:tblPr>
        <w:tblW w:type="auto" w:w="0"/>
        <w:jc w:val="left"/>
        <w:tblLook w:firstColumn="1" w:firstRow="1" w:lastColumn="0" w:lastRow="0" w:noHBand="0" w:noVBand="1" w:val="04A0"/>
        <w:tblBorders>
          <w:top w:val="single" w:sz="6" w:space="0" w:color="D7DEE5"/>
          <w:left w:val="single" w:sz="6" w:space="0" w:color="D7DEE5"/>
          <w:bottom w:val="single" w:sz="6" w:space="0" w:color="D7DEE5"/>
          <w:right w:val="single" w:sz="6" w:space="0" w:color="D7DEE5"/>
          <w:insideH w:val="single" w:sz="6" w:space="0" w:color="D7DEE5"/>
          <w:insideV w:val="single" w:sz="6" w:space="0" w:color="D7DEE5"/>
        </w:tblBorders>
      </w:tblPr>
      <w:tblGrid>
        <w:gridCol w:w="10540"/>
      </w:tblGrid>
      <w:tr>
        <w:tc>
          <w:tcPr>
            <w:tcW w:type="dxa" w:w="10540"/>
            <w:vAlign w:val="top"/>
          </w:tcPr>
          <w:p>
            <w:r>
              <w:rPr>
                <w:i/>
                <w:color w:val="5A6873"/>
              </w:rPr>
              <w:t xml:space="preserve">→ Indices à noter : </w:t>
            </w:r>
            <w:r>
              <w:rPr>
                <w:i/>
              </w:rPr>
              <w:t>personnages, cadre, habitudes, objectifs…</w:t>
            </w:r>
          </w:p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</w:tc>
      </w:tr>
    </w:tbl>
    <w:p>
      <w:r>
        <w:br/>
      </w:r>
    </w:p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10540"/>
      </w:tblGrid>
      <w:tr>
        <w:tc>
          <w:tcPr>
            <w:tcW w:type="dxa" w:w="10540"/>
            <w:shd w:val="clear" w:color="auto" w:fill="E0F2F1"/>
          </w:tcPr>
          <w:p>
            <w:pPr>
              <w:jc w:val="left"/>
            </w:pPr>
            <w:r>
              <w:rPr>
                <w:b/>
                <w:sz w:val="26"/>
              </w:rPr>
              <w:t>• Élément déclencheur (Ce qui fait basculer l’histoire)</w:t>
            </w:r>
          </w:p>
        </w:tc>
      </w:tr>
    </w:tbl>
    <w:tbl>
      <w:tblPr>
        <w:tblW w:type="auto" w:w="0"/>
        <w:jc w:val="left"/>
        <w:tblLook w:firstColumn="1" w:firstRow="1" w:lastColumn="0" w:lastRow="0" w:noHBand="0" w:noVBand="1" w:val="04A0"/>
        <w:tblBorders>
          <w:top w:val="single" w:sz="6" w:space="0" w:color="D7DEE5"/>
          <w:left w:val="single" w:sz="6" w:space="0" w:color="D7DEE5"/>
          <w:bottom w:val="single" w:sz="6" w:space="0" w:color="D7DEE5"/>
          <w:right w:val="single" w:sz="6" w:space="0" w:color="D7DEE5"/>
          <w:insideH w:val="single" w:sz="6" w:space="0" w:color="D7DEE5"/>
          <w:insideV w:val="single" w:sz="6" w:space="0" w:color="D7DEE5"/>
        </w:tblBorders>
      </w:tblPr>
      <w:tblGrid>
        <w:gridCol w:w="10540"/>
      </w:tblGrid>
      <w:tr>
        <w:tc>
          <w:tcPr>
            <w:tcW w:type="dxa" w:w="10540"/>
            <w:vAlign w:val="top"/>
          </w:tcPr>
          <w:p>
            <w:r>
              <w:rPr>
                <w:i/>
                <w:color w:val="5A6873"/>
              </w:rPr>
              <w:t xml:space="preserve">→ Indices à noter : </w:t>
            </w:r>
            <w:r>
              <w:rPr>
                <w:i/>
              </w:rPr>
              <w:t>incident, rencontre, découverte, manque, ordre…</w:t>
            </w:r>
          </w:p>
          <w:p/>
          <w:p/>
          <w:p/>
          <w:p/>
          <w:p/>
          <w:p/>
          <w:p/>
          <w:p/>
          <w:p/>
          <w:p/>
          <w:p/>
          <w:p/>
          <w:p/>
          <w:p/>
        </w:tc>
      </w:tr>
    </w:tbl>
    <w:p>
      <w:r>
        <w:br/>
      </w:r>
    </w:p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10540"/>
      </w:tblGrid>
      <w:tr>
        <w:tc>
          <w:tcPr>
            <w:tcW w:type="dxa" w:w="10540"/>
            <w:shd w:val="clear" w:color="auto" w:fill="E0F2F1"/>
          </w:tcPr>
          <w:p>
            <w:pPr>
              <w:jc w:val="left"/>
            </w:pPr>
            <w:r>
              <w:rPr>
                <w:b/>
                <w:sz w:val="26"/>
              </w:rPr>
              <w:t>Péripéties (3 à 5 étapes) — Obstacles, actions, indices, ressenti</w:t>
            </w:r>
          </w:p>
        </w:tc>
      </w:tr>
    </w:tbl>
    <w:tbl>
      <w:tblPr>
        <w:tblW w:type="auto" w:w="0"/>
        <w:jc w:val="left"/>
        <w:tblLook w:firstColumn="1" w:firstRow="1" w:lastColumn="0" w:lastRow="0" w:noHBand="0" w:noVBand="1" w:val="04A0"/>
        <w:tblBorders>
          <w:top w:val="single" w:sz="6" w:space="0" w:color="D7DEE5"/>
          <w:left w:val="single" w:sz="6" w:space="0" w:color="D7DEE5"/>
          <w:bottom w:val="single" w:sz="6" w:space="0" w:color="D7DEE5"/>
          <w:right w:val="single" w:sz="6" w:space="0" w:color="D7DEE5"/>
          <w:insideH w:val="single" w:sz="6" w:space="0" w:color="D7DEE5"/>
          <w:insideV w:val="single" w:sz="6" w:space="0" w:color="D7DEE5"/>
        </w:tblBorders>
      </w:tblPr>
      <w:tblGrid>
        <w:gridCol w:w="2635"/>
        <w:gridCol w:w="2635"/>
        <w:gridCol w:w="2635"/>
        <w:gridCol w:w="2635"/>
      </w:tblGrid>
      <w:tr>
        <w:tc>
          <w:tcPr>
            <w:tcW w:type="dxa" w:w="2635"/>
            <w:shd w:val="clear" w:color="auto" w:fill="FFF3E0"/>
          </w:tcPr>
          <w:p>
            <w:r>
              <w:rPr>
                <w:b/>
                <w:sz w:val="20"/>
              </w:rPr>
              <w:t>Étape</w:t>
            </w:r>
          </w:p>
        </w:tc>
        <w:tc>
          <w:tcPr>
            <w:tcW w:type="dxa" w:w="2635"/>
            <w:shd w:val="clear" w:color="auto" w:fill="FFF3E0"/>
          </w:tcPr>
          <w:p>
            <w:r>
              <w:rPr>
                <w:b/>
                <w:sz w:val="20"/>
              </w:rPr>
              <w:t>Actions / Obstacles / Aides</w:t>
            </w:r>
          </w:p>
        </w:tc>
        <w:tc>
          <w:tcPr>
            <w:tcW w:type="dxa" w:w="2635"/>
            <w:shd w:val="clear" w:color="auto" w:fill="FFF3E0"/>
          </w:tcPr>
          <w:p>
            <w:r>
              <w:rPr>
                <w:b/>
                <w:sz w:val="20"/>
              </w:rPr>
              <w:t>Indices (objets, mots, lieux…)</w:t>
            </w:r>
          </w:p>
        </w:tc>
        <w:tc>
          <w:tcPr>
            <w:tcW w:type="dxa" w:w="2635"/>
            <w:shd w:val="clear" w:color="auto" w:fill="FFF3E0"/>
          </w:tcPr>
          <w:p>
            <w:r>
              <w:rPr>
                <w:b/>
                <w:sz w:val="20"/>
              </w:rPr>
              <w:t>Ressenti (☐ joie ☐ peur ☐ surprise ☐ colère)</w:t>
            </w:r>
          </w:p>
        </w:tc>
      </w:tr>
      <w:tr>
        <w:tc>
          <w:tcPr>
            <w:tcW w:type="dxa" w:w="2635"/>
          </w:tcPr>
          <w:p>
            <w:r>
              <w:t>1</w:t>
            </w:r>
          </w:p>
        </w:tc>
        <w:tc>
          <w:tcPr>
            <w:tcW w:type="dxa" w:w="2635"/>
          </w:tcPr>
          <w:p>
            <w:r/>
          </w:p>
        </w:tc>
        <w:tc>
          <w:tcPr>
            <w:tcW w:type="dxa" w:w="2635"/>
          </w:tcPr>
          <w:p>
            <w:r/>
          </w:p>
        </w:tc>
        <w:tc>
          <w:tcPr>
            <w:tcW w:type="dxa" w:w="2635"/>
          </w:tcPr>
          <w:p>
            <w:r/>
          </w:p>
        </w:tc>
      </w:tr>
      <w:tr>
        <w:tc>
          <w:tcPr>
            <w:tcW w:type="dxa" w:w="2635"/>
          </w:tcPr>
          <w:p>
            <w:r>
              <w:t>2</w:t>
            </w:r>
          </w:p>
        </w:tc>
        <w:tc>
          <w:tcPr>
            <w:tcW w:type="dxa" w:w="2635"/>
          </w:tcPr>
          <w:p>
            <w:r/>
          </w:p>
        </w:tc>
        <w:tc>
          <w:tcPr>
            <w:tcW w:type="dxa" w:w="2635"/>
          </w:tcPr>
          <w:p>
            <w:r/>
          </w:p>
        </w:tc>
        <w:tc>
          <w:tcPr>
            <w:tcW w:type="dxa" w:w="2635"/>
          </w:tcPr>
          <w:p>
            <w:r/>
          </w:p>
        </w:tc>
      </w:tr>
      <w:tr>
        <w:tc>
          <w:tcPr>
            <w:tcW w:type="dxa" w:w="2635"/>
          </w:tcPr>
          <w:p>
            <w:r>
              <w:t>3</w:t>
            </w:r>
          </w:p>
        </w:tc>
        <w:tc>
          <w:tcPr>
            <w:tcW w:type="dxa" w:w="2635"/>
          </w:tcPr>
          <w:p>
            <w:r/>
          </w:p>
        </w:tc>
        <w:tc>
          <w:tcPr>
            <w:tcW w:type="dxa" w:w="2635"/>
          </w:tcPr>
          <w:p>
            <w:r/>
          </w:p>
        </w:tc>
        <w:tc>
          <w:tcPr>
            <w:tcW w:type="dxa" w:w="2635"/>
          </w:tcPr>
          <w:p>
            <w:r/>
          </w:p>
        </w:tc>
      </w:tr>
      <w:tr>
        <w:tc>
          <w:tcPr>
            <w:tcW w:type="dxa" w:w="2635"/>
          </w:tcPr>
          <w:p>
            <w:r>
              <w:t>4</w:t>
            </w:r>
          </w:p>
        </w:tc>
        <w:tc>
          <w:tcPr>
            <w:tcW w:type="dxa" w:w="2635"/>
          </w:tcPr>
          <w:p>
            <w:r/>
          </w:p>
        </w:tc>
        <w:tc>
          <w:tcPr>
            <w:tcW w:type="dxa" w:w="2635"/>
          </w:tcPr>
          <w:p>
            <w:r/>
          </w:p>
        </w:tc>
        <w:tc>
          <w:tcPr>
            <w:tcW w:type="dxa" w:w="2635"/>
          </w:tcPr>
          <w:p>
            <w:r/>
          </w:p>
        </w:tc>
      </w:tr>
      <w:tr>
        <w:tc>
          <w:tcPr>
            <w:tcW w:type="dxa" w:w="2635"/>
          </w:tcPr>
          <w:p>
            <w:r>
              <w:t>5</w:t>
            </w:r>
          </w:p>
        </w:tc>
        <w:tc>
          <w:tcPr>
            <w:tcW w:type="dxa" w:w="2635"/>
          </w:tcPr>
          <w:p>
            <w:r/>
          </w:p>
        </w:tc>
        <w:tc>
          <w:tcPr>
            <w:tcW w:type="dxa" w:w="2635"/>
          </w:tcPr>
          <w:p>
            <w:r/>
          </w:p>
        </w:tc>
        <w:tc>
          <w:tcPr>
            <w:tcW w:type="dxa" w:w="2635"/>
          </w:tcPr>
          <w:p>
            <w:r/>
          </w:p>
        </w:tc>
      </w:tr>
    </w:tbl>
    <w:p>
      <w:r>
        <w:br/>
      </w:r>
    </w:p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10540"/>
      </w:tblGrid>
      <w:tr>
        <w:tc>
          <w:tcPr>
            <w:tcW w:type="dxa" w:w="10540"/>
            <w:shd w:val="clear" w:color="auto" w:fill="E0F2F1"/>
          </w:tcPr>
          <w:p>
            <w:pPr>
              <w:jc w:val="left"/>
            </w:pPr>
            <w:r>
              <w:rPr>
                <w:b/>
                <w:sz w:val="26"/>
              </w:rPr>
              <w:t>• Dénouement (Comment le problème est-il résolu ?)</w:t>
            </w:r>
          </w:p>
        </w:tc>
      </w:tr>
    </w:tbl>
    <w:tbl>
      <w:tblPr>
        <w:tblW w:type="auto" w:w="0"/>
        <w:jc w:val="left"/>
        <w:tblLook w:firstColumn="1" w:firstRow="1" w:lastColumn="0" w:lastRow="0" w:noHBand="0" w:noVBand="1" w:val="04A0"/>
        <w:tblBorders>
          <w:top w:val="single" w:sz="6" w:space="0" w:color="D7DEE5"/>
          <w:left w:val="single" w:sz="6" w:space="0" w:color="D7DEE5"/>
          <w:bottom w:val="single" w:sz="6" w:space="0" w:color="D7DEE5"/>
          <w:right w:val="single" w:sz="6" w:space="0" w:color="D7DEE5"/>
          <w:insideH w:val="single" w:sz="6" w:space="0" w:color="D7DEE5"/>
          <w:insideV w:val="single" w:sz="6" w:space="0" w:color="D7DEE5"/>
        </w:tblBorders>
      </w:tblPr>
      <w:tblGrid>
        <w:gridCol w:w="10540"/>
      </w:tblGrid>
      <w:tr>
        <w:tc>
          <w:tcPr>
            <w:tcW w:type="dxa" w:w="10540"/>
            <w:vAlign w:val="top"/>
          </w:tcPr>
          <w:p>
            <w:r>
              <w:rPr>
                <w:i/>
                <w:color w:val="5A6873"/>
              </w:rPr>
              <w:t xml:space="preserve">→ Indices à noter : </w:t>
            </w:r>
            <w:r>
              <w:rPr>
                <w:i/>
              </w:rPr>
              <w:t>action décisive, révélation, choix, aide…</w:t>
            </w:r>
          </w:p>
          <w:p/>
          <w:p/>
          <w:p/>
          <w:p/>
          <w:p/>
          <w:p/>
          <w:p/>
          <w:p/>
          <w:p/>
          <w:p/>
          <w:p/>
          <w:p/>
          <w:p/>
          <w:p/>
        </w:tc>
      </w:tr>
    </w:tbl>
    <w:p>
      <w:r>
        <w:br/>
      </w:r>
    </w:p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10540"/>
      </w:tblGrid>
      <w:tr>
        <w:tc>
          <w:tcPr>
            <w:tcW w:type="dxa" w:w="10540"/>
            <w:shd w:val="clear" w:color="auto" w:fill="E0F2F1"/>
          </w:tcPr>
          <w:p>
            <w:pPr>
              <w:jc w:val="left"/>
            </w:pPr>
            <w:r>
              <w:rPr>
                <w:b/>
                <w:sz w:val="26"/>
              </w:rPr>
              <w:t>• Situation finale (Ce qui a changé / morale / nouvel équilibre)</w:t>
            </w:r>
          </w:p>
        </w:tc>
      </w:tr>
    </w:tbl>
    <w:tbl>
      <w:tblPr>
        <w:tblW w:type="auto" w:w="0"/>
        <w:jc w:val="left"/>
        <w:tblLook w:firstColumn="1" w:firstRow="1" w:lastColumn="0" w:lastRow="0" w:noHBand="0" w:noVBand="1" w:val="04A0"/>
        <w:tblBorders>
          <w:top w:val="single" w:sz="6" w:space="0" w:color="D7DEE5"/>
          <w:left w:val="single" w:sz="6" w:space="0" w:color="D7DEE5"/>
          <w:bottom w:val="single" w:sz="6" w:space="0" w:color="D7DEE5"/>
          <w:right w:val="single" w:sz="6" w:space="0" w:color="D7DEE5"/>
          <w:insideH w:val="single" w:sz="6" w:space="0" w:color="D7DEE5"/>
          <w:insideV w:val="single" w:sz="6" w:space="0" w:color="D7DEE5"/>
        </w:tblBorders>
      </w:tblPr>
      <w:tblGrid>
        <w:gridCol w:w="10540"/>
      </w:tblGrid>
      <w:tr>
        <w:tc>
          <w:tcPr>
            <w:tcW w:type="dxa" w:w="10540"/>
            <w:vAlign w:val="top"/>
          </w:tcPr>
          <w:p>
            <w:r>
              <w:rPr>
                <w:i/>
                <w:color w:val="5A6873"/>
              </w:rPr>
              <w:t xml:space="preserve">→ Indices à noter : </w:t>
            </w:r>
            <w:r>
              <w:rPr>
                <w:i/>
              </w:rPr>
              <w:t>état final, leçon retenue, projection…</w:t>
            </w:r>
          </w:p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</w:tc>
      </w:tr>
    </w:tbl>
    <w:p>
      <w:r>
        <w:br/>
      </w:r>
    </w:p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10540"/>
      </w:tblGrid>
      <w:tr>
        <w:tc>
          <w:tcPr>
            <w:tcW w:type="dxa" w:w="10540"/>
            <w:shd w:val="clear" w:color="auto" w:fill="E0F2F1"/>
          </w:tcPr>
          <w:p>
            <w:pPr>
              <w:jc w:val="left"/>
            </w:pPr>
            <w:r>
              <w:rPr>
                <w:b/>
                <w:sz w:val="26"/>
              </w:rPr>
              <w:t>Fil du récit (ligne du temps) — coche ce qui existe</w:t>
            </w:r>
          </w:p>
        </w:tc>
      </w:tr>
    </w:tbl>
    <w:tbl>
      <w:tblPr>
        <w:tblW w:type="auto" w:w="0"/>
        <w:jc w:val="left"/>
        <w:tblLook w:firstColumn="1" w:firstRow="1" w:lastColumn="0" w:lastRow="0" w:noHBand="0" w:noVBand="1" w:val="04A0"/>
        <w:tblBorders>
          <w:top w:val="single" w:sz="6" w:space="0" w:color="D7DEE5"/>
          <w:left w:val="single" w:sz="6" w:space="0" w:color="D7DEE5"/>
          <w:bottom w:val="single" w:sz="6" w:space="0" w:color="D7DEE5"/>
          <w:right w:val="single" w:sz="6" w:space="0" w:color="D7DEE5"/>
          <w:insideH w:val="single" w:sz="6" w:space="0" w:color="D7DEE5"/>
          <w:insideV w:val="single" w:sz="6" w:space="0" w:color="D7DEE5"/>
        </w:tblBorders>
      </w:tblPr>
      <w:tblGrid>
        <w:gridCol w:w="2108"/>
        <w:gridCol w:w="2108"/>
        <w:gridCol w:w="2108"/>
        <w:gridCol w:w="2108"/>
        <w:gridCol w:w="2108"/>
      </w:tblGrid>
      <w:tr>
        <w:tc>
          <w:tcPr>
            <w:tcW w:type="dxa" w:w="2108"/>
            <w:shd w:val="clear" w:color="auto" w:fill="E8F5E9"/>
          </w:tcPr>
          <w:p>
            <w:pPr>
              <w:jc w:val="center"/>
            </w:pPr>
            <w:r>
              <w:rPr>
                <w:b/>
              </w:rPr>
              <w:t>☐ Situation initiale</w:t>
            </w:r>
          </w:p>
        </w:tc>
        <w:tc>
          <w:tcPr>
            <w:tcW w:type="dxa" w:w="2108"/>
            <w:shd w:val="clear" w:color="auto" w:fill="E3F2FD"/>
          </w:tcPr>
          <w:p>
            <w:pPr>
              <w:jc w:val="center"/>
            </w:pPr>
            <w:r>
              <w:rPr>
                <w:b/>
              </w:rPr>
              <w:t>☐ Élément déclencheur</w:t>
            </w:r>
          </w:p>
        </w:tc>
        <w:tc>
          <w:tcPr>
            <w:tcW w:type="dxa" w:w="2108"/>
            <w:shd w:val="clear" w:color="auto" w:fill="E3F2FD"/>
          </w:tcPr>
          <w:p>
            <w:pPr>
              <w:jc w:val="center"/>
            </w:pPr>
            <w:r>
              <w:rPr>
                <w:b/>
              </w:rPr>
              <w:t>☐ Péripéties</w:t>
            </w:r>
          </w:p>
        </w:tc>
        <w:tc>
          <w:tcPr>
            <w:tcW w:type="dxa" w:w="2108"/>
            <w:shd w:val="clear" w:color="auto" w:fill="E3F2FD"/>
          </w:tcPr>
          <w:p>
            <w:pPr>
              <w:jc w:val="center"/>
            </w:pPr>
            <w:r>
              <w:rPr>
                <w:b/>
              </w:rPr>
              <w:t>☐ Dénouement</w:t>
            </w:r>
          </w:p>
        </w:tc>
        <w:tc>
          <w:tcPr>
            <w:tcW w:type="dxa" w:w="2108"/>
            <w:shd w:val="clear" w:color="auto" w:fill="E8F5E9"/>
          </w:tcPr>
          <w:p>
            <w:pPr>
              <w:jc w:val="center"/>
            </w:pPr>
            <w:r>
              <w:rPr>
                <w:b/>
              </w:rPr>
              <w:t>☐ Situation finale</w:t>
            </w:r>
          </w:p>
        </w:tc>
      </w:tr>
    </w:tbl>
    <w:p>
      <w:r>
        <w:br/>
      </w:r>
    </w:p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10540"/>
      </w:tblGrid>
      <w:tr>
        <w:tc>
          <w:tcPr>
            <w:tcW w:type="dxa" w:w="10540"/>
            <w:shd w:val="clear" w:color="auto" w:fill="E0F2F1"/>
          </w:tcPr>
          <w:p>
            <w:pPr>
              <w:jc w:val="left"/>
            </w:pPr>
            <w:r>
              <w:rPr>
                <w:b/>
                <w:sz w:val="26"/>
              </w:rPr>
              <w:t>Choix narratologiques (à cocher)</w:t>
            </w:r>
          </w:p>
        </w:tc>
      </w:tr>
    </w:tbl>
    <w:tbl>
      <w:tblPr>
        <w:tblW w:type="auto" w:w="0"/>
        <w:jc w:val="left"/>
        <w:tblLook w:firstColumn="1" w:firstRow="1" w:lastColumn="0" w:lastRow="0" w:noHBand="0" w:noVBand="1" w:val="04A0"/>
        <w:tblBorders>
          <w:top w:val="single" w:sz="6" w:space="0" w:color="D7DEE5"/>
          <w:left w:val="single" w:sz="6" w:space="0" w:color="D7DEE5"/>
          <w:bottom w:val="single" w:sz="6" w:space="0" w:color="D7DEE5"/>
          <w:right w:val="single" w:sz="6" w:space="0" w:color="D7DEE5"/>
          <w:insideH w:val="single" w:sz="6" w:space="0" w:color="D7DEE5"/>
          <w:insideV w:val="single" w:sz="6" w:space="0" w:color="D7DEE5"/>
        </w:tblBorders>
      </w:tblPr>
      <w:tblGrid>
        <w:gridCol w:w="3513"/>
        <w:gridCol w:w="3513"/>
        <w:gridCol w:w="3513"/>
      </w:tblGrid>
      <w:tr>
        <w:tc>
          <w:tcPr>
            <w:tcW w:type="dxa" w:w="3513"/>
          </w:tcPr>
          <w:p>
            <w:r>
              <w:t>Narrateur :</w:t>
            </w:r>
          </w:p>
        </w:tc>
        <w:tc>
          <w:tcPr>
            <w:tcW w:type="dxa" w:w="3513"/>
          </w:tcPr>
          <w:p>
            <w:r>
              <w:t>☐ interne (je)</w:t>
            </w:r>
          </w:p>
        </w:tc>
        <w:tc>
          <w:tcPr>
            <w:tcW w:type="dxa" w:w="3513"/>
          </w:tcPr>
          <w:p>
            <w:r>
              <w:t>☐ externe (il/elle)</w:t>
            </w:r>
          </w:p>
        </w:tc>
      </w:tr>
      <w:tr>
        <w:tc>
          <w:tcPr>
            <w:tcW w:type="dxa" w:w="3513"/>
          </w:tcPr>
          <w:p>
            <w:r>
              <w:t>Temps :</w:t>
            </w:r>
          </w:p>
        </w:tc>
        <w:tc>
          <w:tcPr>
            <w:tcW w:type="dxa" w:w="3513"/>
          </w:tcPr>
          <w:p>
            <w:r>
              <w:t>☐ présent</w:t>
            </w:r>
          </w:p>
        </w:tc>
        <w:tc>
          <w:tcPr>
            <w:tcW w:type="dxa" w:w="3513"/>
          </w:tcPr>
          <w:p>
            <w:r>
              <w:t>☐ passé simple / imparfait</w:t>
            </w:r>
          </w:p>
        </w:tc>
      </w:tr>
      <w:tr>
        <w:tc>
          <w:tcPr>
            <w:tcW w:type="dxa" w:w="3513"/>
          </w:tcPr>
          <w:p>
            <w:r>
              <w:t>Type de récit :</w:t>
            </w:r>
          </w:p>
        </w:tc>
        <w:tc>
          <w:tcPr>
            <w:tcW w:type="dxa" w:w="3513"/>
          </w:tcPr>
          <w:p>
            <w:r>
              <w:t>☐ réaliste ☐ aventure ☐ policier</w:t>
            </w:r>
          </w:p>
        </w:tc>
        <w:tc>
          <w:tcPr>
            <w:tcW w:type="dxa" w:w="3513"/>
          </w:tcPr>
          <w:p>
            <w:r>
              <w:t>☐ fantastique ☐ merveilleux</w:t>
            </w:r>
          </w:p>
        </w:tc>
      </w:tr>
    </w:tbl>
    <w:p>
      <w:r>
        <w:br/>
      </w:r>
    </w:p>
    <w:sectPr w:rsidR="00FC693F" w:rsidRPr="0006063C" w:rsidSect="00034616">
      <w:footerReference w:type="default" r:id="rId9"/>
      <w:pgSz w:w="12240" w:h="15840"/>
      <w:pgMar w:top="850" w:right="850" w:bottom="85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37474F"/>
        <w:sz w:val="18"/>
      </w:rPr>
      <w:t>lecoursgratuit.com — Modèle « Schéma narratif » — Utilisation libre en classe/maison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