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shd w:val="clear" w:color="auto" w:fill="00796B"/>
      </w:pPr>
      <w:r>
        <w:rPr>
          <w:b/>
          <w:color w:val="FFFFFF"/>
          <w:sz w:val="32"/>
        </w:rPr>
        <w:t>FICHE ATELIER PÉRISCOLAIRE – MODÈLE</w:t>
      </w:r>
    </w:p>
    <w:p/>
    <w:p>
      <w:r>
        <w:rPr>
          <w:b/>
          <w:color w:val="004D40"/>
        </w:rPr>
        <w:t xml:space="preserve">ÉCOLE / STRUCTURE : </w:t>
      </w:r>
      <w:r>
        <w:t>_______________________________________________</w:t>
      </w:r>
    </w:p>
    <w:p>
      <w:r>
        <w:rPr>
          <w:b/>
          <w:color w:val="004D40"/>
        </w:rPr>
        <w:t xml:space="preserve">PÉRIODE : </w:t>
      </w:r>
      <w:r>
        <w:t xml:space="preserve">___________________    </w:t>
      </w:r>
      <w:r>
        <w:rPr>
          <w:b/>
          <w:color w:val="004D40"/>
        </w:rPr>
        <w:t xml:space="preserve">JOUR : </w:t>
      </w:r>
      <w:r>
        <w:t xml:space="preserve">___________    </w:t>
      </w:r>
      <w:r>
        <w:rPr>
          <w:b/>
          <w:color w:val="004D40"/>
        </w:rPr>
        <w:t xml:space="preserve">HORAIRE : </w:t>
      </w:r>
      <w:r>
        <w:t>___________</w:t>
      </w:r>
    </w:p>
    <w:p/>
    <w:p>
      <w:r>
        <w:rPr>
          <w:b/>
          <w:color w:val="004D40"/>
        </w:rPr>
        <w:t xml:space="preserve">TITRE DE L’ATELIER : </w:t>
      </w:r>
    </w:p>
    <w:p>
      <w:r>
        <w:t>_______________________________________________________________</w:t>
      </w:r>
    </w:p>
    <w:p>
      <w:r>
        <w:rPr>
          <w:b/>
          <w:color w:val="004D40"/>
        </w:rPr>
        <w:t xml:space="preserve">PUBLIC VISÉ : </w:t>
      </w:r>
    </w:p>
    <w:p>
      <w:r>
        <w:t>☐ CP   ☐ CE1   ☐ CE2   ☐ CM1   ☐ CM2   ☐ Groupe multi-niveaux</w:t>
      </w:r>
    </w:p>
    <w:p>
      <w:r>
        <w:t>Effectif prévu : _______ enfants</w:t>
      </w:r>
    </w:p>
    <w:p/>
    <w:p>
      <w:r>
        <w:rPr>
          <w:b/>
          <w:color w:val="004D40"/>
        </w:rPr>
        <w:t xml:space="preserve">ANIMATEUR(TRICE) : </w:t>
      </w:r>
    </w:p>
    <w:p>
      <w:r>
        <w:t>_______________________________________________________________</w:t>
      </w:r>
    </w:p>
    <w:p/>
    <w:p>
      <w:r>
        <w:rPr>
          <w:b/>
          <w:color w:val="1565C0"/>
        </w:rPr>
        <w:t>OBJECTIFS PÉDAGOGIQUES (3–4 max) :</w:t>
      </w:r>
    </w:p>
    <w:p>
      <w:pPr>
        <w:pStyle w:val="ListBullet"/>
      </w:pPr>
      <w:r>
        <w:t>• ____________________________________________________________</w:t>
      </w:r>
    </w:p>
    <w:p>
      <w:pPr>
        <w:pStyle w:val="ListBullet"/>
      </w:pPr>
      <w:r>
        <w:t>• ____________________________________________________________</w:t>
      </w:r>
    </w:p>
    <w:p>
      <w:pPr>
        <w:pStyle w:val="ListBullet"/>
      </w:pPr>
      <w:r>
        <w:t>• ____________________________________________________________</w:t>
      </w:r>
    </w:p>
    <w:p>
      <w:pPr>
        <w:pStyle w:val="ListBullet"/>
      </w:pPr>
      <w:r>
        <w:t>• ____________________________________________________________</w:t>
      </w:r>
    </w:p>
    <w:p/>
    <w:p>
      <w:r>
        <w:rPr>
          <w:b/>
          <w:color w:val="004D40"/>
        </w:rPr>
        <w:t xml:space="preserve">DURÉE TOTALE : </w:t>
      </w:r>
    </w:p>
    <w:p>
      <w:r>
        <w:t>☐ 30 min   ☐ 45 min   ☐ 1 h   ☐ Autre : _______________________</w:t>
      </w:r>
    </w:p>
    <w:p/>
    <w:p>
      <w:r>
        <w:rPr>
          <w:b/>
          <w:color w:val="1565C0"/>
        </w:rPr>
        <w:t>MATÉRIEL NÉCESSAIRE :</w:t>
      </w:r>
    </w:p>
    <w:p>
      <w:r>
        <w:t>– _____________________________________________________________</w:t>
      </w:r>
    </w:p>
    <w:p>
      <w:r>
        <w:t>– _____________________________________________________________</w:t>
      </w:r>
    </w:p>
    <w:p>
      <w:r>
        <w:t>– _____________________________________________________________</w:t>
      </w:r>
    </w:p>
    <w:p/>
    <w:p>
      <w:r>
        <w:rPr>
          <w:b/>
          <w:color w:val="1565C0"/>
        </w:rPr>
        <w:t>DÉROULEMENT DE L’ATELIER :</w:t>
      </w:r>
    </w:p>
    <w:p>
      <w:r>
        <w:rPr>
          <w:b/>
          <w:color w:val="00695C"/>
        </w:rPr>
        <w:t>1. Accueil / mise en route (5–10 min)</w:t>
      </w:r>
    </w:p>
    <w:p>
      <w:r>
        <w:t xml:space="preserve">   → __________________________________________________________</w:t>
      </w:r>
    </w:p>
    <w:p>
      <w:r>
        <w:t xml:space="preserve">   → __________________________________________________________</w:t>
      </w:r>
    </w:p>
    <w:p>
      <w:r>
        <w:rPr>
          <w:b/>
          <w:color w:val="00695C"/>
        </w:rPr>
        <w:t>2. Activité principale (20–30 min)</w:t>
      </w:r>
    </w:p>
    <w:p>
      <w:r>
        <w:t xml:space="preserve">   → __________________________________________________________</w:t>
      </w:r>
    </w:p>
    <w:p>
      <w:r>
        <w:t xml:space="preserve">   → __________________________________________________________</w:t>
      </w:r>
    </w:p>
    <w:p>
      <w:r>
        <w:t xml:space="preserve">   → __________________________________________________________</w:t>
      </w:r>
    </w:p>
    <w:p>
      <w:r>
        <w:rPr>
          <w:b/>
          <w:color w:val="00695C"/>
        </w:rPr>
        <w:t>3. Retour au calme / bilan (5–10 min)</w:t>
      </w:r>
    </w:p>
    <w:p>
      <w:r>
        <w:t xml:space="preserve">   → __________________________________________________________</w:t>
      </w:r>
    </w:p>
    <w:p>
      <w:r>
        <w:t xml:space="preserve">   → __________________________________________________________</w:t>
      </w:r>
    </w:p>
    <w:p/>
    <w:p>
      <w:r>
        <w:rPr>
          <w:b/>
          <w:color w:val="1565C0"/>
        </w:rPr>
        <w:t>RÔLE DE L’ANIMATEUR / POINTS DE VIGILANCE :</w:t>
      </w:r>
    </w:p>
    <w:p>
      <w:r>
        <w:t>– _____________________________________________________________</w:t>
      </w:r>
    </w:p>
    <w:p>
      <w:r>
        <w:t>– _____________________________________________________________</w:t>
      </w:r>
    </w:p>
    <w:p>
      <w:r>
        <w:t>– _____________________________________________________________</w:t>
      </w:r>
    </w:p>
    <w:p/>
    <w:p>
      <w:r>
        <w:rPr>
          <w:b/>
          <w:color w:val="D32F2F"/>
        </w:rPr>
        <w:t>RÈGLES / SÉCURITÉ :</w:t>
      </w:r>
    </w:p>
    <w:p>
      <w:r>
        <w:t>– _____________________________________________________________</w:t>
      </w:r>
    </w:p>
    <w:p>
      <w:r>
        <w:t>– _____________________________________________________________</w:t>
      </w:r>
    </w:p>
    <w:p>
      <w:r>
        <w:t>– _____________________________________________________________</w:t>
      </w:r>
    </w:p>
    <w:p/>
    <w:p>
      <w:r>
        <w:rPr>
          <w:b/>
          <w:color w:val="1565C0"/>
        </w:rPr>
        <w:t>ADAPTATIONS POSSIBLES (selon l’âge, le nombre d’enfants…) :</w:t>
      </w:r>
    </w:p>
    <w:p>
      <w:r>
        <w:t>– _____________________________________________________________</w:t>
      </w:r>
    </w:p>
    <w:p>
      <w:r>
        <w:t>– _____________________________________________________________</w:t>
      </w:r>
    </w:p>
    <w:p/>
    <w:p>
      <w:r>
        <w:rPr>
          <w:b/>
          <w:color w:val="757575"/>
        </w:rPr>
        <w:t>OBSERVATIONS (après l’atelier) :</w:t>
      </w:r>
    </w:p>
    <w:p>
      <w:r>
        <w:t>• Ce qui a bien fonctionné : __________________________________</w:t>
      </w:r>
    </w:p>
    <w:p>
      <w:r>
        <w:t>• À améliorer la prochaine fois : _____________________________</w:t>
      </w:r>
    </w:p>
    <w:p>
      <w:r>
        <w:br w:type="page"/>
      </w:r>
    </w:p>
    <w:p>
      <w:pPr>
        <w:jc w:val="center"/>
        <w:shd w:val="clear" w:color="auto" w:fill="0288D1"/>
      </w:pPr>
      <w:r>
        <w:rPr>
          <w:b/>
          <w:color w:val="FFFFFF"/>
          <w:sz w:val="32"/>
        </w:rPr>
        <w:t>ATELIER JEUX COOPÉRATIFS – FICHE PRÉREMPLIE</w:t>
      </w:r>
    </w:p>
    <w:p/>
    <w:p>
      <w:r>
        <w:t>ÉCOLE / STRUCTURE : ____________________________</w:t>
      </w:r>
    </w:p>
    <w:p>
      <w:r>
        <w:rPr>
          <w:b/>
        </w:rPr>
        <w:t xml:space="preserve">PÉRIODE : </w:t>
      </w:r>
      <w:r>
        <w:t xml:space="preserve">Période 2    </w:t>
      </w:r>
      <w:r>
        <w:rPr>
          <w:b/>
        </w:rPr>
        <w:t xml:space="preserve">JOUR : </w:t>
      </w:r>
      <w:r>
        <w:t xml:space="preserve">Mardi    </w:t>
      </w:r>
      <w:r>
        <w:rPr>
          <w:b/>
        </w:rPr>
        <w:t xml:space="preserve">HORAIRE : </w:t>
      </w:r>
      <w:r>
        <w:t>16h30–17h15</w:t>
      </w:r>
    </w:p>
    <w:p/>
    <w:p>
      <w:r>
        <w:rPr>
          <w:b/>
          <w:color w:val="004D40"/>
        </w:rPr>
        <w:t xml:space="preserve">TITRE DE L’ATELIER : </w:t>
      </w:r>
    </w:p>
    <w:p>
      <w:r>
        <w:t>Jeux coopératifs en plein air</w:t>
      </w:r>
    </w:p>
    <w:p/>
    <w:p>
      <w:r>
        <w:t>PUBLIC VISÉ : ☒ CP   ☒ CE1   ☐ CE2   ☐ CM1   ☐ CM2   ☐ Groupe multi-niveaux</w:t>
      </w:r>
    </w:p>
    <w:p>
      <w:r>
        <w:t>Effectif prévu : 12 à 16 enfants</w:t>
      </w:r>
    </w:p>
    <w:p/>
    <w:p>
      <w:r>
        <w:rPr>
          <w:b/>
          <w:color w:val="1565C0"/>
        </w:rPr>
        <w:t>OBJECTIFS PÉDAGOGIQUES :</w:t>
      </w:r>
    </w:p>
    <w:p>
      <w:r>
        <w:t>• Favoriser la coopération et l’entraide entre les enfants.</w:t>
      </w:r>
    </w:p>
    <w:p>
      <w:r>
        <w:t>• Travailler l’écoute et le respect des consignes.</w:t>
      </w:r>
    </w:p>
    <w:p>
      <w:r>
        <w:t>• Canaliser l’énergie après la classe par une activité physique encadrée.</w:t>
      </w:r>
    </w:p>
    <w:p/>
    <w:p>
      <w:r>
        <w:t>DURÉE TOTALE :  ☒ 45 min</w:t>
      </w:r>
    </w:p>
    <w:p/>
    <w:p>
      <w:r>
        <w:rPr>
          <w:b/>
          <w:color w:val="1565C0"/>
        </w:rPr>
        <w:t>MATÉRIEL NÉCESSAIRE :</w:t>
      </w:r>
    </w:p>
    <w:p>
      <w:r>
        <w:t>– 8 à 10 plots ou cerceaux.</w:t>
      </w:r>
    </w:p>
    <w:p>
      <w:r>
        <w:t>– 4 foulards de couleurs différentes.</w:t>
      </w:r>
    </w:p>
    <w:p>
      <w:r>
        <w:t>– 1 sifflet.</w:t>
      </w:r>
    </w:p>
    <w:p>
      <w:r>
        <w:t>– Gilets / chasubles si possible.</w:t>
      </w:r>
    </w:p>
    <w:p/>
    <w:p>
      <w:r>
        <w:rPr>
          <w:b/>
          <w:color w:val="1565C0"/>
        </w:rPr>
        <w:t>DÉROULEMENT DE L’ATELIER :</w:t>
      </w:r>
    </w:p>
    <w:p>
      <w:r>
        <w:rPr>
          <w:b/>
          <w:color w:val="00695C"/>
        </w:rPr>
        <w:t>1. Accueil / mise en route (5–10 min)</w:t>
      </w:r>
    </w:p>
    <w:p>
      <w:r>
        <w:t xml:space="preserve">   → Rappel des règles de base (ne pas pousser, écouter le signal).</w:t>
      </w:r>
    </w:p>
    <w:p>
      <w:r>
        <w:t xml:space="preserve">   → Petit jeu d’échauffement : “La rivière”.</w:t>
      </w:r>
    </w:p>
    <w:p>
      <w:r>
        <w:rPr>
          <w:b/>
          <w:color w:val="00695C"/>
        </w:rPr>
        <w:t>2. Activité principale (30 min)</w:t>
      </w:r>
    </w:p>
    <w:p>
      <w:r>
        <w:t xml:space="preserve">   Jeu 1 : “Le déménageur coopératif”</w:t>
      </w:r>
    </w:p>
    <w:p>
      <w:r>
        <w:t xml:space="preserve">   → Deux équipes. Des objets à transporter sans les faire tomber.</w:t>
      </w:r>
    </w:p>
    <w:p>
      <w:r>
        <w:t xml:space="preserve">   → Objectif : réussir ensemble le transport, pas “gagner contre l’autre équipe”.</w:t>
      </w:r>
    </w:p>
    <w:p/>
    <w:p>
      <w:r>
        <w:t xml:space="preserve">   Jeu 2 : “Le relais silencieux”</w:t>
      </w:r>
    </w:p>
    <w:p>
      <w:r>
        <w:t xml:space="preserve">   → Les enfants se déplacent, se passent un foulard, reviennent sans parler.</w:t>
      </w:r>
    </w:p>
    <w:p>
      <w:r>
        <w:t xml:space="preserve">   → Variation : mode “chuchoté” pour les plus jeunes.</w:t>
      </w:r>
    </w:p>
    <w:p>
      <w:r>
        <w:rPr>
          <w:b/>
          <w:color w:val="00695C"/>
        </w:rPr>
        <w:t>3. Retour au calme / bilan (5–10 min)</w:t>
      </w:r>
    </w:p>
    <w:p>
      <w:r>
        <w:t xml:space="preserve">   → Étirements rapides, respiration profonde.</w:t>
      </w:r>
    </w:p>
    <w:p>
      <w:r>
        <w:t xml:space="preserve">   → Tour de parole : “Qu’est-ce que j’ai aimé ? Qu’est-ce qui était difficile ?”</w:t>
      </w:r>
    </w:p>
    <w:p/>
    <w:p>
      <w:r>
        <w:rPr>
          <w:b/>
          <w:color w:val="1565C0"/>
        </w:rPr>
        <w:t>RÔLE DE L’ANIMATEUR / POINTS DE VIGILANCE :</w:t>
      </w:r>
    </w:p>
    <w:p>
      <w:r>
        <w:t>– Sécuriser l’espace de jeu (aucun obstacle dangereux).</w:t>
      </w:r>
    </w:p>
    <w:p>
      <w:r>
        <w:t>– Valoriser la coopération plutôt que la vitesse.</w:t>
      </w:r>
    </w:p>
    <w:p>
      <w:r>
        <w:t>– Surveiller les enfants très excités ou frustrés.</w:t>
      </w:r>
    </w:p>
    <w:p/>
    <w:p>
      <w:r>
        <w:rPr>
          <w:b/>
          <w:color w:val="D32F2F"/>
        </w:rPr>
        <w:t>RÈGLES / SÉCURITÉ :</w:t>
      </w:r>
    </w:p>
    <w:p>
      <w:r>
        <w:t>– Ne pas courir en dehors de la zone définie.</w:t>
      </w:r>
    </w:p>
    <w:p>
      <w:r>
        <w:t>– Interdiction de pousser, tirer, se moquer.</w:t>
      </w:r>
    </w:p>
    <w:p>
      <w:r>
        <w:t>– S’arrêter immédiatement au coup de sifflet.</w:t>
      </w:r>
    </w:p>
    <w:p>
      <w:r>
        <w:br w:type="page"/>
      </w:r>
    </w:p>
    <w:p>
      <w:pPr>
        <w:jc w:val="center"/>
        <w:shd w:val="clear" w:color="auto" w:fill="6A1B9A"/>
      </w:pPr>
      <w:r>
        <w:rPr>
          <w:b/>
          <w:color w:val="FFFFFF"/>
          <w:sz w:val="32"/>
        </w:rPr>
        <w:t>ATELIER ARTS PLASTIQUES – FICHE PRÉREMPLIE</w:t>
      </w:r>
    </w:p>
    <w:p/>
    <w:p>
      <w:r>
        <w:t>ÉCOLE / STRUCTURE : ____________________________</w:t>
      </w:r>
    </w:p>
    <w:p>
      <w:r>
        <w:rPr>
          <w:b/>
        </w:rPr>
        <w:t xml:space="preserve">PÉRIODE : </w:t>
      </w:r>
      <w:r>
        <w:t xml:space="preserve">Période 3    </w:t>
      </w:r>
      <w:r>
        <w:rPr>
          <w:b/>
        </w:rPr>
        <w:t xml:space="preserve">JOUR : </w:t>
      </w:r>
      <w:r>
        <w:t xml:space="preserve">Jeudi    </w:t>
      </w:r>
      <w:r>
        <w:rPr>
          <w:b/>
        </w:rPr>
        <w:t xml:space="preserve">HORAIRE : </w:t>
      </w:r>
      <w:r>
        <w:t>15h45–16h30</w:t>
      </w:r>
    </w:p>
    <w:p/>
    <w:p>
      <w:r>
        <w:rPr>
          <w:b/>
          <w:color w:val="6A1B9A"/>
        </w:rPr>
        <w:t xml:space="preserve">TITRE DE L’ATELIER : </w:t>
      </w:r>
    </w:p>
    <w:p>
      <w:r>
        <w:t>Cartes décorées avec collages et pastel sec</w:t>
      </w:r>
    </w:p>
    <w:p/>
    <w:p>
      <w:r>
        <w:t>PUBLIC VISÉ : ☐ CP   ☒ CE1   ☒ CE2   ☐ CM1   ☐ CM2   ☐ Groupe multi-niveaux</w:t>
      </w:r>
    </w:p>
    <w:p>
      <w:r>
        <w:t>Effectif prévu : 10 à 14 enfants</w:t>
      </w:r>
    </w:p>
    <w:p/>
    <w:p>
      <w:r>
        <w:rPr>
          <w:b/>
          <w:color w:val="7B1FA2"/>
        </w:rPr>
        <w:t>OBJECTIFS PÉDAGOGIQUES :</w:t>
      </w:r>
    </w:p>
    <w:p>
      <w:r>
        <w:t>• Développer la créativité et la motricité fine.</w:t>
      </w:r>
    </w:p>
    <w:p>
      <w:r>
        <w:t>• Apprendre à suivre des étapes simples de réalisation.</w:t>
      </w:r>
    </w:p>
    <w:p>
      <w:r>
        <w:t>• Favoriser l’entraide (partage de matériel, aide entre pairs).</w:t>
      </w:r>
    </w:p>
    <w:p/>
    <w:p>
      <w:r>
        <w:t>DURÉE TOTALE :  ☒ 30 min</w:t>
      </w:r>
    </w:p>
    <w:p/>
    <w:p>
      <w:r>
        <w:rPr>
          <w:b/>
          <w:color w:val="7B1FA2"/>
        </w:rPr>
        <w:t>MATÉRIEL NÉCESSAIRE :</w:t>
      </w:r>
    </w:p>
    <w:p>
      <w:r>
        <w:t>– Feuilles cartonnées A5 ou A6.</w:t>
      </w:r>
    </w:p>
    <w:p>
      <w:r>
        <w:t>– Colle, ciseaux, chutes de papier couleur, magazines à découper.</w:t>
      </w:r>
    </w:p>
    <w:p>
      <w:r>
        <w:t>– Pastels secs ou crayons de couleur.</w:t>
      </w:r>
    </w:p>
    <w:p>
      <w:r>
        <w:t>– Feuilles de brouillon pour protéger les tables.</w:t>
      </w:r>
    </w:p>
    <w:p/>
    <w:p>
      <w:r>
        <w:rPr>
          <w:b/>
          <w:color w:val="7B1FA2"/>
        </w:rPr>
        <w:t>DÉROULEMENT DE L’ATELIER :</w:t>
      </w:r>
    </w:p>
    <w:p>
      <w:r>
        <w:rPr>
          <w:b/>
          <w:color w:val="6A1B9A"/>
        </w:rPr>
        <w:t>1. Accueil / mise en route (5 min)</w:t>
      </w:r>
    </w:p>
    <w:p>
      <w:r>
        <w:t xml:space="preserve">   → Présentation d’un ou deux exemples de cartes finies.</w:t>
      </w:r>
    </w:p>
    <w:p>
      <w:r>
        <w:t xml:space="preserve">   → Rappel de la consigne : créer une carte avec fond et collage.</w:t>
      </w:r>
    </w:p>
    <w:p>
      <w:r>
        <w:rPr>
          <w:b/>
          <w:color w:val="6A1B9A"/>
        </w:rPr>
        <w:t>2. Activité principale (20–25 min)</w:t>
      </w:r>
    </w:p>
    <w:p>
      <w:r>
        <w:t xml:space="preserve">   Étape 1 : colorier ou remplir le fond de la carte.</w:t>
      </w:r>
    </w:p>
    <w:p>
      <w:r>
        <w:t xml:space="preserve">   Étape 2 : choisir des formes / motifs dans les chutes ou magazines.</w:t>
      </w:r>
    </w:p>
    <w:p>
      <w:r>
        <w:t xml:space="preserve">   Étape 3 : coller, ajouter quelques détails dessinés.</w:t>
      </w:r>
    </w:p>
    <w:p>
      <w:r>
        <w:rPr>
          <w:b/>
          <w:color w:val="6A1B9A"/>
        </w:rPr>
        <w:t>3. Retour au calme / bilan (5–10 min)</w:t>
      </w:r>
    </w:p>
    <w:p>
      <w:r>
        <w:t xml:space="preserve">   → Mini exposition sur la table ou au mur.</w:t>
      </w:r>
    </w:p>
    <w:p>
      <w:r>
        <w:t xml:space="preserve">   → Chacun montre un détail qu’il aime sur sa carte.</w:t>
      </w:r>
    </w:p>
    <w:p/>
    <w:p>
      <w:r>
        <w:rPr>
          <w:b/>
          <w:color w:val="7B1FA2"/>
        </w:rPr>
        <w:t>RÔLE DE L’ANIMATEUR / POINTS DE VIGILANCE :</w:t>
      </w:r>
    </w:p>
    <w:p>
      <w:r>
        <w:t>– Installer le matériel à l’avance.</w:t>
      </w:r>
    </w:p>
    <w:p>
      <w:r>
        <w:t>– Aider les moins à l’aise avec des modèles simples.</w:t>
      </w:r>
    </w:p>
    <w:p>
      <w:r>
        <w:t>– Rappeler les consignes de sécurité avec les ciseaux.</w:t>
      </w:r>
    </w:p>
    <w:p>
      <w:r>
        <w:br w:type="page"/>
      </w:r>
    </w:p>
    <w:p>
      <w:pPr>
        <w:jc w:val="center"/>
        <w:shd w:val="clear" w:color="auto" w:fill="F57C00"/>
      </w:pPr>
      <w:r>
        <w:rPr>
          <w:b/>
          <w:color w:val="FFFFFF"/>
          <w:sz w:val="32"/>
        </w:rPr>
        <w:t>ATELIER LECTURE / CONTE – FICHE PRÉREMPLIE</w:t>
      </w:r>
    </w:p>
    <w:p/>
    <w:p>
      <w:r>
        <w:t>ÉCOLE / STRUCTURE : ____________________________</w:t>
      </w:r>
    </w:p>
    <w:p>
      <w:r>
        <w:rPr>
          <w:b/>
        </w:rPr>
        <w:t xml:space="preserve">PÉRIODE : </w:t>
      </w:r>
      <w:r>
        <w:t xml:space="preserve">Période 4    </w:t>
      </w:r>
      <w:r>
        <w:rPr>
          <w:b/>
        </w:rPr>
        <w:t xml:space="preserve">JOUR : </w:t>
      </w:r>
      <w:r>
        <w:t xml:space="preserve">Lundi    </w:t>
      </w:r>
      <w:r>
        <w:rPr>
          <w:b/>
        </w:rPr>
        <w:t xml:space="preserve">HORAIRE : </w:t>
      </w:r>
      <w:r>
        <w:t>16h30–17h15</w:t>
      </w:r>
    </w:p>
    <w:p/>
    <w:p>
      <w:r>
        <w:rPr>
          <w:b/>
          <w:color w:val="E65100"/>
        </w:rPr>
        <w:t xml:space="preserve">TITRE DE L’ATELIER : </w:t>
      </w:r>
    </w:p>
    <w:p>
      <w:r>
        <w:t>Heure du conte et petits jeux autour de l’histoire</w:t>
      </w:r>
    </w:p>
    <w:p/>
    <w:p>
      <w:r>
        <w:t>PUBLIC VISÉ : ☐ CP   ☒ CE1   ☒ CE2   ☐ CM1   ☐ CM2   ☐ Groupe multi-niveaux</w:t>
      </w:r>
    </w:p>
    <w:p>
      <w:r>
        <w:t>Effectif prévu : 10 à 18 enfants</w:t>
      </w:r>
    </w:p>
    <w:p/>
    <w:p>
      <w:r>
        <w:rPr>
          <w:b/>
          <w:color w:val="F57C00"/>
        </w:rPr>
        <w:t>OBJECTIFS PÉDAGOGIQUES :</w:t>
      </w:r>
    </w:p>
    <w:p>
      <w:r>
        <w:t>• Redonner une place au plaisir d’écouter une histoire.</w:t>
      </w:r>
    </w:p>
    <w:p>
      <w:r>
        <w:t>• Travailler l’attention et la compréhension orale.</w:t>
      </w:r>
    </w:p>
    <w:p>
      <w:r>
        <w:t>• Encourager la prise de parole dans un climat sécurisé.</w:t>
      </w:r>
    </w:p>
    <w:p/>
    <w:p>
      <w:r>
        <w:t>DURÉE TOTALE :  ☒ 45 min</w:t>
      </w:r>
    </w:p>
    <w:p/>
    <w:p>
      <w:r>
        <w:rPr>
          <w:b/>
          <w:color w:val="F57C00"/>
        </w:rPr>
        <w:t>MATÉRIEL NÉCESSAIRE :</w:t>
      </w:r>
    </w:p>
    <w:p>
      <w:r>
        <w:t>– Un album ou conte choisi à l’avance.</w:t>
      </w:r>
    </w:p>
    <w:p>
      <w:r>
        <w:t>– Coussin ou tapis si possible.</w:t>
      </w:r>
    </w:p>
    <w:p>
      <w:r>
        <w:t>– Petites fiches pour un dessin ou une phrase clé.</w:t>
      </w:r>
    </w:p>
    <w:p>
      <w:r>
        <w:t>– Crayons / feutres.</w:t>
      </w:r>
    </w:p>
    <w:p/>
    <w:p>
      <w:r>
        <w:rPr>
          <w:b/>
          <w:color w:val="F57C00"/>
        </w:rPr>
        <w:t>DÉROULEMENT DE L’ATELIER :</w:t>
      </w:r>
    </w:p>
    <w:p>
      <w:r>
        <w:rPr>
          <w:b/>
          <w:color w:val="E65100"/>
        </w:rPr>
        <w:t>1. Accueil / mise en route (5–10 min)</w:t>
      </w:r>
    </w:p>
    <w:p>
      <w:r>
        <w:t xml:space="preserve">   → Installation en cercle ou sur tapis.</w:t>
      </w:r>
    </w:p>
    <w:p>
      <w:r>
        <w:t xml:space="preserve">   → Petit rituel d’entrée (formule ou geste symbolique).</w:t>
      </w:r>
    </w:p>
    <w:p>
      <w:r>
        <w:rPr>
          <w:b/>
          <w:color w:val="E65100"/>
        </w:rPr>
        <w:t>2. Activité principale (25–30 min)</w:t>
      </w:r>
    </w:p>
    <w:p>
      <w:r>
        <w:t xml:space="preserve">   Étape 1 : lecture du conte par l’animateur.</w:t>
      </w:r>
    </w:p>
    <w:p>
      <w:r>
        <w:t xml:space="preserve">   Étape 2 : questions simples sur les personnages et le lieu.</w:t>
      </w:r>
    </w:p>
    <w:p>
      <w:r>
        <w:t xml:space="preserve">   Étape 3 : dessin d’un moment préféré ou phrase réécrite par l’enfant.</w:t>
      </w:r>
    </w:p>
    <w:p>
      <w:r>
        <w:rPr>
          <w:b/>
          <w:color w:val="E65100"/>
        </w:rPr>
        <w:t>3. Retour au calme / bilan (5 min)</w:t>
      </w:r>
    </w:p>
    <w:p>
      <w:r>
        <w:t xml:space="preserve">   → Quelques enfants présentent leur dessin ou leur phrase.</w:t>
      </w:r>
    </w:p>
    <w:p>
      <w:r>
        <w:t xml:space="preserve">   → Rituel de clôture : on “referme” l’histoire.</w:t>
      </w:r>
    </w:p>
    <w:p/>
    <w:p>
      <w:r>
        <w:rPr>
          <w:b/>
          <w:color w:val="F57C00"/>
        </w:rPr>
        <w:t>RÔLE DE L’ANIMATEUR / POINTS DE VIGILANCE :</w:t>
      </w:r>
    </w:p>
    <w:p>
      <w:r>
        <w:t>– Maintenir un climat calme et bienveillant.</w:t>
      </w:r>
    </w:p>
    <w:p>
      <w:r>
        <w:t>– Encourager les timides sans les forcer.</w:t>
      </w:r>
    </w:p>
    <w:p>
      <w:r>
        <w:t>– Gérer les bavardages sans couper l’élan du conte.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i/>
        <w:sz w:val="16"/>
      </w:rPr>
      <w:t>Fiche atelier périscolaire –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