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5599"/>
          <w:sz w:val="40"/>
        </w:rPr>
        <w:t>FICHE MÉMO – TRANSFORMER LES PHRASES</w:t>
      </w:r>
    </w:p>
    <w:p/>
    <w:p>
      <w:r>
        <w:rPr>
          <w:b/>
          <w:color w:val="005599"/>
          <w:sz w:val="28"/>
        </w:rPr>
        <w:t>1. Rappels : type et forme d’une phrase</w:t>
      </w:r>
    </w:p>
    <w:p>
      <w:pPr>
        <w:pStyle w:val="ListBullet"/>
        <w:spacing w:after="40"/>
      </w:pPr>
      <w:r>
        <w:t>Type de phrase : déclarative, interrogative, exclamative, injonctive (ordre / conseil).</w:t>
      </w:r>
    </w:p>
    <w:p>
      <w:pPr>
        <w:pStyle w:val="ListBullet"/>
        <w:spacing w:after="40"/>
      </w:pPr>
      <w:r>
        <w:t>Forme de phrase : affirmative / négative, active / passive, personnelle / impersonnelle…</w:t>
      </w:r>
    </w:p>
    <w:p>
      <w:pPr>
        <w:spacing w:after="80"/>
      </w:pPr>
      <w:r>
        <w:t>Transformer une phrase, c’est souvent changer son type ou sa forme tout en gardant le même sens.</w:t>
      </w:r>
    </w:p>
    <w:p>
      <w:r>
        <w:rPr>
          <w:b/>
          <w:color w:val="005599"/>
          <w:sz w:val="28"/>
        </w:rPr>
        <w:t>2. Transformer une phrase affirmative en phrase négative</w:t>
      </w:r>
    </w:p>
    <w:p>
      <w:pPr>
        <w:spacing w:after="80"/>
      </w:pPr>
      <w:r>
        <w:t>Schéma général :</w:t>
      </w:r>
    </w:p>
    <w:p>
      <w:r>
        <w:rPr>
          <w:i/>
        </w:rPr>
        <w:t>sujet + ne (n’) + verbe conjugué + mot de négation (pas / jamais / plus / rien / personne…)</w:t>
      </w:r>
    </w:p>
    <w:p>
      <w:pPr>
        <w:spacing w:after="80"/>
      </w:pPr>
      <w:r>
        <w:t>Modèle de base : ne…pas</w:t>
      </w:r>
    </w:p>
    <w:p>
      <w:pPr>
        <w:spacing w:after="80"/>
      </w:pPr>
      <w:r>
        <w:t>Phrase affirmative : Léa mange une pomme.</w:t>
      </w:r>
    </w:p>
    <w:p>
      <w:pPr>
        <w:spacing w:after="80"/>
      </w:pPr>
      <w:r>
        <w:t xml:space="preserve">Phrase négative : Léa </w:t>
      </w:r>
      <w:r>
        <w:rPr>
          <w:b/>
        </w:rPr>
        <w:t>ne</w:t>
      </w:r>
      <w:r>
        <w:t xml:space="preserve"> mange </w:t>
      </w:r>
      <w:r>
        <w:rPr>
          <w:b/>
        </w:rPr>
        <w:t>pas</w:t>
      </w:r>
      <w:r>
        <w:t xml:space="preserve"> de pomme.</w:t>
      </w:r>
    </w:p>
    <w:p>
      <w:pPr>
        <w:spacing w:after="80"/>
      </w:pPr>
      <w:r>
        <w:t>Autres mots de négation fréquents :</w:t>
      </w:r>
    </w:p>
    <w:p>
      <w:pPr>
        <w:pStyle w:val="ListBullet"/>
        <w:spacing w:after="40"/>
      </w:pPr>
      <w:r>
        <w:t>ne… jamais : Il regarde la télévision. → Il ne regarde jamais la télévision.</w:t>
      </w:r>
    </w:p>
    <w:p>
      <w:pPr>
        <w:pStyle w:val="ListBullet"/>
        <w:spacing w:after="40"/>
      </w:pPr>
      <w:r>
        <w:t>ne… plus : Nous avons de la place. → Nous n’avons plus de place.</w:t>
      </w:r>
    </w:p>
    <w:p>
      <w:pPr>
        <w:pStyle w:val="ListBullet"/>
        <w:spacing w:after="40"/>
      </w:pPr>
      <w:r>
        <w:t>ne… rien : Elle voit quelque chose. → Elle ne voit rien.</w:t>
      </w:r>
    </w:p>
    <w:p>
      <w:pPr>
        <w:pStyle w:val="ListBullet"/>
        <w:spacing w:after="40"/>
      </w:pPr>
      <w:r>
        <w:t>ne… personne : Il connaît quelqu’un. → Il ne connaît personne.</w:t>
      </w:r>
    </w:p>
    <w:p>
      <w:pPr>
        <w:spacing w:after="80"/>
      </w:pPr>
      <w:r>
        <w:t>À retenir : en cas de verbe composé :</w:t>
      </w:r>
    </w:p>
    <w:p>
      <w:pPr>
        <w:spacing w:after="80"/>
      </w:pPr>
      <w:r>
        <w:t>sujet + ne + auxiliaire + pas/jamais/plus + participe passé</w:t>
      </w:r>
    </w:p>
    <w:p>
      <w:pPr>
        <w:spacing w:after="80"/>
      </w:pPr>
      <w:r>
        <w:t>Exemple : Il a pris le train. → Il n’a pas pris le train.</w:t>
      </w:r>
    </w:p>
    <w:p>
      <w:r>
        <w:rPr>
          <w:b/>
          <w:color w:val="005599"/>
          <w:sz w:val="28"/>
        </w:rPr>
        <w:t>3. Transformer une phrase déclarative en phrase interrogative</w:t>
      </w:r>
    </w:p>
    <w:p>
      <w:pPr>
        <w:spacing w:after="80"/>
      </w:pPr>
      <w:r>
        <w:t>On peut poser une question de trois façons principales :</w:t>
      </w:r>
    </w:p>
    <w:p>
      <w:pPr>
        <w:spacing w:after="80"/>
      </w:pPr>
      <w:r>
        <w:t>a) Par simple intonation (surtout à l’oral)</w:t>
      </w:r>
    </w:p>
    <w:p>
      <w:pPr>
        <w:spacing w:after="80"/>
      </w:pPr>
      <w:r>
        <w:t>On garde l’ordre des mots, on ajoute un point d’interrogation et on change le ton.</w:t>
      </w:r>
    </w:p>
    <w:p>
      <w:pPr>
        <w:spacing w:after="80"/>
      </w:pPr>
      <w:r>
        <w:t>Déclarative : Tu viens avec nous.</w:t>
      </w:r>
    </w:p>
    <w:p>
      <w:pPr>
        <w:spacing w:after="80"/>
      </w:pPr>
      <w:r>
        <w:t>Interrogative (intonation) : Tu viens avec nous ?</w:t>
      </w:r>
    </w:p>
    <w:p>
      <w:pPr>
        <w:spacing w:after="80"/>
      </w:pPr>
      <w:r>
        <w:t>b) Avec « est-ce que »</w:t>
      </w:r>
    </w:p>
    <w:p>
      <w:pPr>
        <w:spacing w:after="80"/>
      </w:pPr>
      <w:r>
        <w:t>Déclarative : Tu viens avec nous.</w:t>
      </w:r>
    </w:p>
    <w:p>
      <w:pPr>
        <w:spacing w:after="80"/>
      </w:pPr>
      <w:r>
        <w:t>Interrogative : Est-ce que tu viens avec nous ?</w:t>
      </w:r>
    </w:p>
    <w:p>
      <w:pPr>
        <w:spacing w:after="80"/>
      </w:pPr>
      <w:r>
        <w:t>On place « est-ce que » au début de la phrase, puis on garde le reste de la phrase.</w:t>
      </w:r>
    </w:p>
    <w:p>
      <w:pPr>
        <w:spacing w:after="80"/>
      </w:pPr>
      <w:r>
        <w:t>c) Par inversion du sujet</w:t>
      </w:r>
    </w:p>
    <w:p>
      <w:pPr>
        <w:spacing w:after="80"/>
      </w:pPr>
      <w:r>
        <w:t>Déclarative : Tu viens avec nous.</w:t>
      </w:r>
    </w:p>
    <w:p>
      <w:pPr>
        <w:spacing w:after="80"/>
      </w:pPr>
      <w:r>
        <w:t>Interrogative avec inversion : Viens-tu avec nous ?</w:t>
      </w:r>
    </w:p>
    <w:p>
      <w:pPr>
        <w:spacing w:after="80"/>
      </w:pPr>
      <w:r>
        <w:t>Attention au « t » de liaison avec il / elle / on lorsque le verbe se termine par une voyelle :</w:t>
      </w:r>
    </w:p>
    <w:p>
      <w:pPr>
        <w:spacing w:after="80"/>
      </w:pPr>
      <w:r>
        <w:t>Il mange ? → Mange-t-il ?</w:t>
      </w:r>
    </w:p>
    <w:p>
      <w:r>
        <w:rPr>
          <w:b/>
          <w:color w:val="005599"/>
          <w:sz w:val="28"/>
        </w:rPr>
        <w:t>4. Transformer une phrase active en phrase passive</w:t>
      </w:r>
    </w:p>
    <w:p>
      <w:pPr>
        <w:spacing w:after="80"/>
      </w:pPr>
      <w:r>
        <w:t>But : mettre en avant le complément d’objet (COD) en le transformant en sujet.</w:t>
      </w:r>
    </w:p>
    <w:p>
      <w:pPr>
        <w:spacing w:after="80"/>
      </w:pPr>
      <w:r>
        <w:t>1) Repérer les éléments de la phrase active :</w:t>
      </w:r>
    </w:p>
    <w:p>
      <w:pPr>
        <w:spacing w:after="80"/>
      </w:pPr>
      <w:r>
        <w:t>Le cuisinier prépare le repas.</w:t>
      </w:r>
    </w:p>
    <w:p>
      <w:pPr>
        <w:pStyle w:val="ListBullet"/>
        <w:spacing w:after="40"/>
      </w:pPr>
      <w:r>
        <w:t>Sujet : le cuisinier</w:t>
      </w:r>
    </w:p>
    <w:p>
      <w:pPr>
        <w:pStyle w:val="ListBullet"/>
        <w:spacing w:after="40"/>
      </w:pPr>
      <w:r>
        <w:t>Verbe : prépare</w:t>
      </w:r>
    </w:p>
    <w:p>
      <w:pPr>
        <w:pStyle w:val="ListBullet"/>
        <w:spacing w:after="40"/>
      </w:pPr>
      <w:r>
        <w:t>COD : le repas</w:t>
      </w:r>
    </w:p>
    <w:p>
      <w:pPr>
        <w:spacing w:after="80"/>
      </w:pPr>
      <w:r>
        <w:t>2) Transformer en phrase passive :</w:t>
      </w:r>
    </w:p>
    <w:p>
      <w:pPr>
        <w:pStyle w:val="ListBullet"/>
        <w:spacing w:after="40"/>
      </w:pPr>
      <w:r>
        <w:t>Le COD devient sujet.</w:t>
      </w:r>
    </w:p>
    <w:p>
      <w:pPr>
        <w:pStyle w:val="ListBullet"/>
        <w:spacing w:after="40"/>
      </w:pPr>
      <w:r>
        <w:t>On ajoute une forme du verbe « être » + participe passé du verbe.</w:t>
      </w:r>
    </w:p>
    <w:p>
      <w:pPr>
        <w:pStyle w:val="ListBullet"/>
        <w:spacing w:after="40"/>
      </w:pPr>
      <w:r>
        <w:t>L’ancien sujet devient complément d’agent, introduit par « par » (ou parfois « de »).</w:t>
      </w:r>
    </w:p>
    <w:p>
      <w:pPr>
        <w:spacing w:after="80"/>
      </w:pPr>
      <w:r>
        <w:t>Phrase passive : Le repas est préparé par le cuisinier.</w:t>
      </w:r>
    </w:p>
    <w:p>
      <w:pPr>
        <w:spacing w:after="80"/>
      </w:pPr>
      <w:r>
        <w:t>Autre exemple :</w:t>
      </w:r>
    </w:p>
    <w:p>
      <w:pPr>
        <w:spacing w:after="80"/>
      </w:pPr>
      <w:r>
        <w:t>Active : Les élèves écrivent la lettre.</w:t>
      </w:r>
    </w:p>
    <w:p>
      <w:pPr>
        <w:spacing w:after="80"/>
      </w:pPr>
      <w:r>
        <w:t>Passive : La lettre est écrite par les élèves.</w:t>
      </w:r>
    </w:p>
    <w:p>
      <w:pPr>
        <w:spacing w:after="80"/>
      </w:pPr>
      <w:r>
        <w:t>À retenir :</w:t>
      </w:r>
    </w:p>
    <w:p>
      <w:pPr>
        <w:pStyle w:val="ListBullet"/>
        <w:spacing w:after="40"/>
      </w:pPr>
      <w:r>
        <w:t>Le participe passé s’accorde avec le sujet au passif : Les lettres sont écrites par les élèves.</w:t>
      </w:r>
    </w:p>
    <w:p>
      <w:pPr>
        <w:pStyle w:val="ListBullet"/>
        <w:spacing w:after="40"/>
      </w:pPr>
      <w:r>
        <w:t>On ne transforme en passive que les phrases qui ont un COD.</w:t>
      </w:r>
    </w:p>
    <w:p>
      <w:r>
        <w:rPr>
          <w:b/>
          <w:color w:val="005599"/>
          <w:sz w:val="28"/>
        </w:rPr>
        <w:t>5. Transformer une phrase déclarative en phrase exclamative</w:t>
      </w:r>
    </w:p>
    <w:p>
      <w:pPr>
        <w:spacing w:after="80"/>
      </w:pPr>
      <w:r>
        <w:t>On garde souvent la structure de départ, mais on ajoute un point d’exclamation et parfois un mot exclamatif : comme, que, quel, quelle, quels, quelles…</w:t>
      </w:r>
    </w:p>
    <w:p>
      <w:pPr>
        <w:spacing w:after="80"/>
      </w:pPr>
      <w:r>
        <w:t>Déclarative : Il fait chaud aujourd’hui.</w:t>
      </w:r>
    </w:p>
    <w:p>
      <w:pPr>
        <w:spacing w:after="80"/>
      </w:pPr>
      <w:r>
        <w:t>Exclamative : Comme il fait chaud aujourd’hui !</w:t>
      </w:r>
    </w:p>
    <w:p>
      <w:pPr>
        <w:spacing w:after="80"/>
      </w:pPr>
      <w:r>
        <w:t>Exclamative : Il fait chaud aujourd’hui !</w:t>
      </w:r>
    </w:p>
    <w:p>
      <w:pPr>
        <w:spacing w:after="80"/>
      </w:pPr>
      <w:r>
        <w:t>Autre modèle :</w:t>
      </w:r>
    </w:p>
    <w:p>
      <w:pPr>
        <w:spacing w:after="80"/>
      </w:pPr>
      <w:r>
        <w:t>La journée est belle. → Quelle belle journée !</w:t>
      </w:r>
    </w:p>
    <w:p>
      <w:r>
        <w:rPr>
          <w:b/>
          <w:color w:val="005599"/>
          <w:sz w:val="28"/>
        </w:rPr>
        <w:t>6. Transformer une phrase en phrase injonctive (ordre / conseil)</w:t>
      </w:r>
    </w:p>
    <w:p>
      <w:pPr>
        <w:spacing w:after="80"/>
      </w:pPr>
      <w:r>
        <w:t>On utilise souvent le verbe à l’impératif (sans sujet exprimé).</w:t>
      </w:r>
    </w:p>
    <w:p>
      <w:pPr>
        <w:spacing w:after="80"/>
      </w:pPr>
      <w:r>
        <w:t>Déclarative : Tu fermes la porte.</w:t>
      </w:r>
    </w:p>
    <w:p>
      <w:pPr>
        <w:spacing w:after="80"/>
      </w:pPr>
      <w:r>
        <w:t>Injonctive : Ferme la porte.</w:t>
      </w:r>
    </w:p>
    <w:p>
      <w:pPr>
        <w:spacing w:after="80"/>
      </w:pPr>
      <w:r>
        <w:t>Autres exemples :</w:t>
      </w:r>
    </w:p>
    <w:p>
      <w:pPr>
        <w:spacing w:after="80"/>
      </w:pPr>
      <w:r>
        <w:t>Vous faites attention en traversant. → Faites attention en traversant.</w:t>
      </w:r>
    </w:p>
    <w:p>
      <w:pPr>
        <w:spacing w:after="80"/>
      </w:pPr>
      <w:r>
        <w:t>Tu dois écouter. → Écoute bien.</w:t>
      </w:r>
    </w:p>
    <w:p>
      <w:pPr>
        <w:spacing w:after="80"/>
      </w:pPr>
      <w:r>
        <w:t>La phrase injonctive peut exprimer :</w:t>
      </w:r>
    </w:p>
    <w:p>
      <w:pPr>
        <w:pStyle w:val="ListBullet"/>
        <w:spacing w:after="40"/>
      </w:pPr>
      <w:r>
        <w:t>un ordre : Reste calme.</w:t>
      </w:r>
    </w:p>
    <w:p>
      <w:pPr>
        <w:pStyle w:val="ListBullet"/>
        <w:spacing w:after="40"/>
      </w:pPr>
      <w:r>
        <w:t>une demande polie : Veuillez patienter.</w:t>
      </w:r>
    </w:p>
    <w:p>
      <w:pPr>
        <w:pStyle w:val="ListBullet"/>
        <w:spacing w:after="40"/>
      </w:pPr>
      <w:r>
        <w:t>un conseil : Prends le temps de relire.</w:t>
      </w:r>
    </w:p>
    <w:p>
      <w:r>
        <w:rPr>
          <w:b/>
          <w:color w:val="005599"/>
          <w:sz w:val="28"/>
        </w:rPr>
        <w:t>7. À toi de jouer !</w:t>
      </w:r>
    </w:p>
    <w:p>
      <w:pPr>
        <w:spacing w:after="80"/>
      </w:pPr>
      <w:r>
        <w:t>Transforme les phrases ci-dessous comme indiqué entre parenthèses :</w:t>
      </w:r>
    </w:p>
    <w:p>
      <w:pPr>
        <w:spacing w:after="80"/>
      </w:pPr>
      <w:r>
        <w:t>1) Il regarde la télévision tous les soirs. (forme négative)</w:t>
      </w:r>
    </w:p>
    <w:p>
      <w:pPr>
        <w:spacing w:after="80"/>
      </w:pPr>
      <w:r>
        <w:t>2) Vous venez demain. (forme interrogative avec « est-ce que »)</w:t>
      </w:r>
    </w:p>
    <w:p>
      <w:pPr>
        <w:spacing w:after="80"/>
      </w:pPr>
      <w:r>
        <w:t>3) Les enfants décorent la salle. (forme passive)</w:t>
      </w:r>
    </w:p>
    <w:p>
      <w:pPr>
        <w:spacing w:after="80"/>
      </w:pPr>
      <w:r>
        <w:t>4) Il fait froid ce matin. (forme exclamative)</w:t>
      </w:r>
    </w:p>
    <w:p>
      <w:pPr>
        <w:spacing w:after="80"/>
      </w:pPr>
      <w:r>
        <w:t>5) Tu ranges ta chambre. (phrase injonctive)</w:t>
      </w:r>
    </w:p>
    <w:p>
      <w:pPr>
        <w:spacing w:after="80"/>
      </w:pPr>
      <w:r>
        <w:t>___________________________________________________________</w:t>
      </w:r>
    </w:p>
    <w:p>
      <w:pPr>
        <w:spacing w:after="80"/>
      </w:pPr>
      <w:r>
        <w:t>___________________________________________________________</w:t>
      </w:r>
    </w:p>
    <w:p>
      <w:pPr>
        <w:spacing w:after="80"/>
      </w:pPr>
      <w:r>
        <w:t>___________________________________________________________</w:t>
      </w:r>
    </w:p>
    <w:p>
      <w:pPr>
        <w:spacing w:after="80"/>
      </w:pPr>
      <w:r>
        <w:t>___________________________________________________________</w:t>
      </w:r>
    </w:p>
    <w:p>
      <w:pPr>
        <w:spacing w:after="80"/>
      </w:pPr>
      <w:r>
        <w:t>___________________________________________________________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