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285AA0"/>
          <w:sz w:val="40"/>
        </w:rPr>
        <w:t>Problèmes additifs &amp; soustractifs — CM1</w:t>
      </w:r>
    </w:p>
    <w:p>
      <w:pPr>
        <w:jc w:val="center"/>
      </w:pPr>
      <w:r>
        <w:rPr>
          <w:sz w:val="22"/>
        </w:rPr>
        <w:t>Modèle vierge à compléter par l’enseignant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 xml:space="preserve">Classe : </w:t>
            </w:r>
          </w:p>
        </w:tc>
        <w:tc>
          <w:tcPr>
            <w:tcW w:type="dxa" w:w="2880"/>
          </w:tcPr>
          <w:p>
            <w:r>
              <w:t xml:space="preserve">Période : </w:t>
            </w:r>
          </w:p>
        </w:tc>
        <w:tc>
          <w:tcPr>
            <w:tcW w:type="dxa" w:w="2880"/>
          </w:tcPr>
          <w:p>
            <w:r>
              <w:t xml:space="preserve">Séance n° : </w:t>
            </w:r>
          </w:p>
        </w:tc>
      </w:tr>
    </w:tbl>
    <w:p/>
    <w:p>
      <w:r>
        <w:rPr>
          <w:b/>
        </w:rPr>
        <w:t xml:space="preserve">Consigne élève : </w:t>
      </w:r>
      <w:r>
        <w:t>Lis chaque problème, écris le calcul posé, puis rédige une phrase de réponse.</w:t>
        <w:br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D9E1F2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r>
              <w:rPr>
                <w:b/>
              </w:rPr>
              <w:t>Enoncé du problème</w:t>
            </w:r>
          </w:p>
        </w:tc>
        <w:tc>
          <w:tcPr>
            <w:tcW w:type="dxa" w:w="2880"/>
            <w:shd w:fill="FFF2CC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r>
              <w:rPr>
                <w:b/>
              </w:rPr>
              <w:t>Calcul</w:t>
            </w:r>
          </w:p>
        </w:tc>
        <w:tc>
          <w:tcPr>
            <w:tcW w:type="dxa" w:w="2880"/>
            <w:shd w:fill="E2F0D9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r>
              <w:rPr>
                <w:b/>
              </w:rPr>
              <w:t>Réponse rédigée</w:t>
            </w:r>
          </w:p>
        </w:tc>
      </w:tr>
      <w:tr>
        <w:tc>
          <w:tcPr>
            <w:tcW w:type="dxa" w:w="2880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Problème 1 : ................................................................................</w:t>
              <w:br/>
              <w:t>........................................................................................</w:t>
            </w:r>
          </w:p>
        </w:tc>
        <w:tc>
          <w:tcPr>
            <w:tcW w:type="dxa" w:w="2880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................................................................................</w:t>
            </w:r>
          </w:p>
        </w:tc>
        <w:tc>
          <w:tcPr>
            <w:tcW w:type="dxa" w:w="2880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................................................................................</w:t>
              <w:br/>
              <w:t>................................................................................</w:t>
            </w:r>
          </w:p>
        </w:tc>
      </w:tr>
      <w:tr>
        <w:tc>
          <w:tcPr>
            <w:tcW w:type="dxa" w:w="2880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Problème 2 : ................................................................................</w:t>
              <w:br/>
              <w:t>........................................................................................</w:t>
            </w:r>
          </w:p>
        </w:tc>
        <w:tc>
          <w:tcPr>
            <w:tcW w:type="dxa" w:w="2880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................................................................................</w:t>
            </w:r>
          </w:p>
        </w:tc>
        <w:tc>
          <w:tcPr>
            <w:tcW w:type="dxa" w:w="2880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................................................................................</w:t>
              <w:br/>
              <w:t>................................................................................</w:t>
            </w:r>
          </w:p>
        </w:tc>
      </w:tr>
      <w:tr>
        <w:tc>
          <w:tcPr>
            <w:tcW w:type="dxa" w:w="2880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Problème 3 : ................................................................................</w:t>
              <w:br/>
              <w:t>........................................................................................</w:t>
            </w:r>
          </w:p>
        </w:tc>
        <w:tc>
          <w:tcPr>
            <w:tcW w:type="dxa" w:w="2880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................................................................................</w:t>
            </w:r>
          </w:p>
        </w:tc>
        <w:tc>
          <w:tcPr>
            <w:tcW w:type="dxa" w:w="2880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................................................................................</w:t>
              <w:br/>
              <w:t>................................................................................</w:t>
            </w:r>
          </w:p>
        </w:tc>
      </w:tr>
      <w:tr>
        <w:tc>
          <w:tcPr>
            <w:tcW w:type="dxa" w:w="2880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Problème 4 : ................................................................................</w:t>
              <w:br/>
              <w:t>........................................................................................</w:t>
            </w:r>
          </w:p>
        </w:tc>
        <w:tc>
          <w:tcPr>
            <w:tcW w:type="dxa" w:w="2880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................................................................................</w:t>
            </w:r>
          </w:p>
        </w:tc>
        <w:tc>
          <w:tcPr>
            <w:tcW w:type="dxa" w:w="2880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................................................................................</w:t>
              <w:br/>
              <w:t>................................................................................</w:t>
            </w:r>
          </w:p>
        </w:tc>
      </w:tr>
      <w:tr>
        <w:tc>
          <w:tcPr>
            <w:tcW w:type="dxa" w:w="2880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Problème 5 : ................................................................................</w:t>
              <w:br/>
              <w:t>........................................................................................</w:t>
            </w:r>
          </w:p>
        </w:tc>
        <w:tc>
          <w:tcPr>
            <w:tcW w:type="dxa" w:w="2880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................................................................................</w:t>
            </w:r>
          </w:p>
        </w:tc>
        <w:tc>
          <w:tcPr>
            <w:tcW w:type="dxa" w:w="2880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t>................................................................................</w:t>
              <w:br/>
              <w:t>................................................................................</w:t>
            </w:r>
          </w:p>
        </w:tc>
      </w:tr>
    </w:tbl>
    <w:p>
      <w:pPr>
        <w:jc w:val="center"/>
      </w:pPr>
      <w:r>
        <w:rPr>
          <w:color w:val="646464"/>
          <w:sz w:val="18"/>
        </w:rPr>
        <w:t>Problèmes additifs &amp; soustractifs CM1 — Modèle vierge  •  © lecoursgratuit.com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