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FICHE DE RÉVISION</w:t>
      </w:r>
    </w:p>
    <w:p>
      <w:pPr>
        <w:jc w:val="center"/>
      </w:pPr>
      <w:r>
        <w:rPr>
          <w:color w:val="5A5A5A"/>
          <w:sz w:val="20"/>
        </w:rPr>
        <w:t>À compléter — A4 portrait — usage polyvalent</w:t>
      </w:r>
    </w:p>
    <w:p>
      <w:pPr>
        <w:spacing w:after="72"/>
      </w:pPr>
    </w:p>
    <w:tbl>
      <w:tblPr>
        <w:tblStyle w:val="TableGrid"/>
        <w:tblW w:type="auto" w:w="0"/>
        <w:tblLayout w:type="autofit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</w:tblGrid>
      <w:tr>
        <w:tc>
          <w:tcPr>
            <w:tcW w:type="dxa" w:w="2551"/>
          </w:tcPr>
          <w:p>
            <w:pPr>
              <w:spacing w:after="0"/>
            </w:pPr>
            <w:r>
              <w:rPr>
                <w:b/>
                <w:color w:val="0EA5A1"/>
              </w:rPr>
              <w:t>Thème / Chapitre</w:t>
            </w:r>
          </w:p>
        </w:tc>
        <w:tc>
          <w:tcPr>
            <w:tcW w:type="dxa" w:w="2551"/>
          </w:tcPr>
          <w:p>
            <w:pPr>
              <w:spacing w:after="0"/>
            </w:pPr>
            <w:r>
              <w:rPr>
                <w:b/>
                <w:color w:val="0EA5A1"/>
              </w:rPr>
              <w:t>Référence</w:t>
            </w:r>
          </w:p>
        </w:tc>
        <w:tc>
          <w:tcPr>
            <w:tcW w:type="dxa" w:w="2551"/>
          </w:tcPr>
          <w:p>
            <w:pPr>
              <w:spacing w:after="0"/>
            </w:pPr>
            <w:r>
              <w:rPr>
                <w:b/>
                <w:color w:val="0EA5A1"/>
              </w:rPr>
              <w:t>Date</w:t>
            </w:r>
          </w:p>
        </w:tc>
        <w:tc>
          <w:tcPr>
            <w:tcW w:type="dxa" w:w="2551"/>
          </w:tcPr>
          <w:p>
            <w:pPr>
              <w:spacing w:after="0"/>
            </w:pPr>
            <w:r>
              <w:rPr>
                <w:b/>
                <w:color w:val="0EA5A1"/>
              </w:rPr>
              <w:t>Session / Période</w:t>
            </w:r>
          </w:p>
        </w:tc>
      </w:tr>
      <w:tr>
        <w:tc>
          <w:tcPr>
            <w:tcW w:type="dxa" w:w="2551"/>
          </w:tcPr>
          <w:p>
            <w:r/>
          </w:p>
        </w:tc>
        <w:tc>
          <w:tcPr>
            <w:tcW w:type="dxa" w:w="2551"/>
          </w:tcPr>
          <w:p>
            <w:r/>
          </w:p>
        </w:tc>
        <w:tc>
          <w:tcPr>
            <w:tcW w:type="dxa" w:w="2551"/>
          </w:tcPr>
          <w:p>
            <w:r/>
          </w:p>
        </w:tc>
        <w:tc>
          <w:tcPr>
            <w:tcW w:type="dxa" w:w="2551"/>
          </w:tcPr>
          <w:p>
            <w:r/>
          </w:p>
        </w:tc>
      </w:tr>
    </w:tbl>
    <w:p>
      <w:pPr>
        <w:spacing w:after="48"/>
      </w:pPr>
    </w:p>
    <w:p>
      <w:pPr>
        <w:spacing w:before="120" w:after="40"/>
      </w:pPr>
      <w:r>
        <w:rPr>
          <w:b/>
          <w:color w:val="0EA5A1"/>
          <w:sz w:val="26"/>
        </w:rPr>
        <w:t>Objectifs d’apprentissage</w:t>
      </w:r>
    </w:p>
    <w:p>
      <w:pPr>
        <w:spacing w:before="0" w:after="40"/>
      </w:pPr>
      <w:r>
        <w:rPr>
          <w:i/>
          <w:color w:val="6E6E6E"/>
          <w:sz w:val="18"/>
        </w:rPr>
        <w:t>Formulez 2–4 résultats attendus, observables et mesurables.</w:t>
      </w:r>
    </w:p>
    <w:p>
      <w:pPr>
        <w:pStyle w:val="ListBullet"/>
      </w:pPr>
      <w:r>
        <w:t xml:space="preserve">• </w:t>
      </w:r>
    </w:p>
    <w:p>
      <w:pPr>
        <w:pStyle w:val="ListBullet"/>
      </w:pPr>
      <w:r>
        <w:t xml:space="preserve">• </w:t>
      </w:r>
    </w:p>
    <w:p>
      <w:pPr>
        <w:pStyle w:val="ListBullet"/>
      </w:pPr>
      <w:r>
        <w:t xml:space="preserve">• </w:t>
      </w:r>
    </w:p>
    <w:p>
      <w:pPr>
        <w:spacing w:before="120" w:after="40"/>
      </w:pPr>
      <w:r>
        <w:rPr>
          <w:b/>
          <w:color w:val="0EA5A1"/>
          <w:sz w:val="26"/>
        </w:rPr>
        <w:t>Mots‑clés / Notions à maîtriser</w:t>
      </w:r>
    </w:p>
    <w:p>
      <w:pPr>
        <w:spacing w:before="0" w:after="40"/>
      </w:pPr>
      <w:r>
        <w:rPr>
          <w:i/>
          <w:color w:val="6E6E6E"/>
          <w:sz w:val="18"/>
        </w:rPr>
        <w:t>Liste rapide des concepts, termes ou repères essentiels.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402"/>
        <w:gridCol w:w="3402"/>
        <w:gridCol w:w="3402"/>
      </w:tblGrid>
      <w:tr>
        <w:tc>
          <w:tcPr>
            <w:tcW w:type="dxa" w:w="3402"/>
          </w:tcPr>
          <w:p>
            <w:r>
              <w:t>—</w:t>
            </w:r>
          </w:p>
        </w:tc>
        <w:tc>
          <w:tcPr>
            <w:tcW w:type="dxa" w:w="3402"/>
          </w:tcPr>
          <w:p>
            <w:r>
              <w:t>—</w:t>
            </w:r>
          </w:p>
        </w:tc>
        <w:tc>
          <w:tcPr>
            <w:tcW w:type="dxa" w:w="3402"/>
          </w:tcPr>
          <w:p>
            <w:r>
              <w:t>—</w:t>
            </w:r>
          </w:p>
        </w:tc>
      </w:tr>
      <w:tr>
        <w:tc>
          <w:tcPr>
            <w:tcW w:type="dxa" w:w="3402"/>
          </w:tcPr>
          <w:p>
            <w:r>
              <w:t>—</w:t>
            </w:r>
          </w:p>
        </w:tc>
        <w:tc>
          <w:tcPr>
            <w:tcW w:type="dxa" w:w="3402"/>
          </w:tcPr>
          <w:p>
            <w:r>
              <w:t>—</w:t>
            </w:r>
          </w:p>
        </w:tc>
        <w:tc>
          <w:tcPr>
            <w:tcW w:type="dxa" w:w="3402"/>
          </w:tcPr>
          <w:p>
            <w:r>
              <w:t>—</w:t>
            </w:r>
          </w:p>
        </w:tc>
      </w:tr>
      <w:tr>
        <w:tc>
          <w:tcPr>
            <w:tcW w:type="dxa" w:w="3402"/>
          </w:tcPr>
          <w:p>
            <w:r>
              <w:t>—</w:t>
            </w:r>
          </w:p>
        </w:tc>
        <w:tc>
          <w:tcPr>
            <w:tcW w:type="dxa" w:w="3402"/>
          </w:tcPr>
          <w:p>
            <w:r>
              <w:t>—</w:t>
            </w:r>
          </w:p>
        </w:tc>
        <w:tc>
          <w:tcPr>
            <w:tcW w:type="dxa" w:w="3402"/>
          </w:tcPr>
          <w:p>
            <w:r>
              <w:t>—</w:t>
            </w:r>
          </w:p>
        </w:tc>
      </w:tr>
      <w:tr>
        <w:tc>
          <w:tcPr>
            <w:tcW w:type="dxa" w:w="3402"/>
          </w:tcPr>
          <w:p>
            <w:r>
              <w:t>—</w:t>
            </w:r>
          </w:p>
        </w:tc>
        <w:tc>
          <w:tcPr>
            <w:tcW w:type="dxa" w:w="3402"/>
          </w:tcPr>
          <w:p>
            <w:r>
              <w:t>—</w:t>
            </w:r>
          </w:p>
        </w:tc>
        <w:tc>
          <w:tcPr>
            <w:tcW w:type="dxa" w:w="3402"/>
          </w:tcPr>
          <w:p>
            <w:r>
              <w:t>—</w:t>
            </w:r>
          </w:p>
        </w:tc>
      </w:tr>
    </w:tbl>
    <w:p>
      <w:pPr>
        <w:spacing w:before="120" w:after="40"/>
      </w:pPr>
      <w:r>
        <w:rPr>
          <w:b/>
          <w:color w:val="0EA5A1"/>
          <w:sz w:val="26"/>
        </w:rPr>
        <w:t>Formules / Règles / Définitions</w:t>
      </w:r>
    </w:p>
    <w:p>
      <w:pPr>
        <w:spacing w:before="0" w:after="40"/>
      </w:pPr>
      <w:r>
        <w:rPr>
          <w:i/>
          <w:color w:val="6E6E6E"/>
          <w:sz w:val="18"/>
        </w:rPr>
        <w:t>Utilisez une écriture claire ; isolez les constantes et unités.</w:t>
      </w:r>
    </w:p>
    <w:p>
      <w:pPr>
        <w:pStyle w:val="ListBullet"/>
      </w:pPr>
      <w:r>
        <w:t xml:space="preserve">• </w:t>
      </w:r>
    </w:p>
    <w:p>
      <w:pPr>
        <w:pStyle w:val="ListBullet"/>
      </w:pPr>
      <w:r>
        <w:t xml:space="preserve">• </w:t>
      </w:r>
    </w:p>
    <w:p>
      <w:pPr>
        <w:pStyle w:val="ListBullet"/>
      </w:pPr>
      <w:r>
        <w:t xml:space="preserve">• </w:t>
      </w:r>
    </w:p>
    <w:p>
      <w:pPr>
        <w:spacing w:before="120" w:after="40"/>
      </w:pPr>
      <w:r>
        <w:rPr>
          <w:b/>
          <w:color w:val="0EA5A1"/>
          <w:sz w:val="26"/>
        </w:rPr>
        <w:t>Schéma / Carte mentale</w:t>
      </w:r>
    </w:p>
    <w:p>
      <w:pPr>
        <w:spacing w:before="0" w:after="40"/>
      </w:pPr>
      <w:r>
        <w:rPr>
          <w:i/>
          <w:color w:val="6E6E6E"/>
          <w:sz w:val="18"/>
        </w:rPr>
        <w:t>Zone libre pour dessiner un schéma, carte ou frise.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</w:tcPr>
          <w:p>
            <w:r/>
          </w:p>
        </w:tc>
      </w:tr>
      <w:tr>
        <w:tc>
          <w:tcPr>
            <w:tcW w:type="dxa" w:w="10206"/>
          </w:tcPr>
          <w:p>
            <w:r/>
          </w:p>
        </w:tc>
      </w:tr>
      <w:tr>
        <w:tc>
          <w:tcPr>
            <w:tcW w:type="dxa" w:w="10206"/>
          </w:tcPr>
          <w:p>
            <w:r/>
          </w:p>
        </w:tc>
      </w:tr>
      <w:tr>
        <w:tc>
          <w:tcPr>
            <w:tcW w:type="dxa" w:w="10206"/>
          </w:tcPr>
          <w:p>
            <w:r/>
          </w:p>
        </w:tc>
      </w:tr>
      <w:tr>
        <w:tc>
          <w:tcPr>
            <w:tcW w:type="dxa" w:w="10206"/>
          </w:tcPr>
          <w:p>
            <w:r/>
          </w:p>
        </w:tc>
      </w:tr>
      <w:tr>
        <w:tc>
          <w:tcPr>
            <w:tcW w:type="dxa" w:w="10206"/>
          </w:tcPr>
          <w:p>
            <w:r/>
          </w:p>
        </w:tc>
      </w:tr>
    </w:tbl>
    <w:p>
      <w:pPr>
        <w:spacing w:before="120" w:after="40"/>
      </w:pPr>
      <w:r>
        <w:rPr>
          <w:b/>
          <w:color w:val="0EA5A1"/>
          <w:sz w:val="26"/>
        </w:rPr>
        <w:t>Méthode / Étapes</w:t>
      </w:r>
    </w:p>
    <w:p>
      <w:pPr>
        <w:spacing w:before="0" w:after="40"/>
      </w:pPr>
      <w:r>
        <w:rPr>
          <w:i/>
          <w:color w:val="6E6E6E"/>
          <w:sz w:val="18"/>
        </w:rPr>
        <w:t>Découpez la démarche en étapes simples (1 → 2 → 3).</w:t>
      </w:r>
    </w:p>
    <w:p>
      <w:r>
        <w:t xml:space="preserve">1) </w:t>
      </w:r>
    </w:p>
    <w:p>
      <w:r>
        <w:t xml:space="preserve">2) </w:t>
      </w:r>
    </w:p>
    <w:p>
      <w:r>
        <w:t xml:space="preserve">3) </w:t>
      </w:r>
    </w:p>
    <w:p>
      <w:pPr>
        <w:spacing w:before="120" w:after="40"/>
      </w:pPr>
      <w:r>
        <w:rPr>
          <w:b/>
          <w:color w:val="0EA5A1"/>
          <w:sz w:val="26"/>
        </w:rPr>
        <w:t>Exemple(s)</w:t>
      </w:r>
    </w:p>
    <w:p>
      <w:pPr>
        <w:spacing w:before="0" w:after="40"/>
      </w:pPr>
      <w:r>
        <w:rPr>
          <w:i/>
          <w:color w:val="6E6E6E"/>
          <w:sz w:val="18"/>
        </w:rPr>
        <w:t>Illustrez la méthode avec 1–2 cas courts et progressifs.</w:t>
      </w:r>
    </w:p>
    <w:p>
      <w:r>
        <w:t>Exemple 1 :</w:t>
      </w:r>
    </w:p>
    <w:p>
      <w:r>
        <w:t>…</w:t>
      </w:r>
    </w:p>
    <w:p>
      <w:r>
        <w:t>Exemple 2 :</w:t>
      </w:r>
    </w:p>
    <w:p>
      <w:r>
        <w:t>…</w:t>
      </w:r>
    </w:p>
    <w:p>
      <w:pPr>
        <w:spacing w:before="120" w:after="40"/>
      </w:pPr>
      <w:r>
        <w:rPr>
          <w:b/>
          <w:color w:val="0EA5A1"/>
          <w:sz w:val="26"/>
        </w:rPr>
        <w:t>QCM éclair (auto‑test)</w:t>
      </w:r>
    </w:p>
    <w:p>
      <w:pPr>
        <w:spacing w:before="0" w:after="40"/>
      </w:pPr>
      <w:r>
        <w:rPr>
          <w:i/>
          <w:color w:val="6E6E6E"/>
          <w:sz w:val="18"/>
        </w:rPr>
        <w:t>Cochez la bonne réponse. Corrigez immédiatement.</w:t>
      </w:r>
    </w:p>
    <w:p>
      <w:r>
        <w:t xml:space="preserve">1. </w:t>
      </w:r>
      <w:r>
        <w:t>☐ A   ☐ B   ☐ C   ☐ D</w:t>
      </w:r>
    </w:p>
    <w:p>
      <w:r>
        <w:t xml:space="preserve">2. </w:t>
      </w:r>
      <w:r>
        <w:t>☐ A   ☐ B   ☐ C   ☐ D</w:t>
      </w:r>
    </w:p>
    <w:p>
      <w:r>
        <w:t xml:space="preserve">3. </w:t>
      </w:r>
      <w:r>
        <w:t>☐ A   ☐ B   ☐ C   ☐ D</w:t>
      </w:r>
    </w:p>
    <w:p>
      <w:r>
        <w:t xml:space="preserve">4. </w:t>
      </w:r>
      <w:r>
        <w:t>☐ A   ☐ B   ☐ C   ☐ D</w:t>
      </w:r>
    </w:p>
    <w:p>
      <w:r>
        <w:t xml:space="preserve">5. </w:t>
      </w:r>
      <w:r>
        <w:t>☐ A   ☐ B   ☐ C   ☐ D</w:t>
      </w:r>
    </w:p>
    <w:p>
      <w:pPr>
        <w:spacing w:before="120" w:after="40"/>
      </w:pPr>
      <w:r>
        <w:rPr>
          <w:b/>
          <w:color w:val="0EA5A1"/>
          <w:sz w:val="26"/>
        </w:rPr>
        <w:t>Questions ouvertes</w:t>
      </w:r>
    </w:p>
    <w:p>
      <w:pPr>
        <w:spacing w:before="0" w:after="40"/>
      </w:pPr>
      <w:r>
        <w:rPr>
          <w:i/>
          <w:color w:val="6E6E6E"/>
          <w:sz w:val="18"/>
        </w:rPr>
        <w:t>Formulez avec vos mots une réponse concise.</w:t>
      </w:r>
    </w:p>
    <w:p>
      <w:r>
        <w:t>Q1 : ______________________________</w:t>
      </w:r>
    </w:p>
    <w:p>
      <w:r>
        <w:t>Réponse : _____________________________________________</w:t>
      </w:r>
    </w:p>
    <w:p>
      <w:r>
        <w:t>Q2 : ______________________________</w:t>
      </w:r>
    </w:p>
    <w:p>
      <w:r>
        <w:t>Réponse : _____________________________________________</w:t>
      </w:r>
    </w:p>
    <w:p>
      <w:r>
        <w:t>Q3 : ______________________________</w:t>
      </w:r>
    </w:p>
    <w:p>
      <w:r>
        <w:t>Réponse : _____________________________________________</w:t>
      </w:r>
    </w:p>
    <w:p>
      <w:pPr>
        <w:spacing w:before="120" w:after="40"/>
      </w:pPr>
      <w:r>
        <w:rPr>
          <w:b/>
          <w:color w:val="0EA5A1"/>
          <w:sz w:val="26"/>
        </w:rPr>
        <w:t>Pièges fréquents ↔ Astuces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</w:tcPr>
          <w:p>
            <w:r>
              <w:rPr>
                <w:b/>
                <w:color w:val="0EA5A1"/>
              </w:rPr>
              <w:t>Piège / confusion</w:t>
            </w:r>
          </w:p>
        </w:tc>
        <w:tc>
          <w:tcPr>
            <w:tcW w:type="dxa" w:w="5103"/>
          </w:tcPr>
          <w:p>
            <w:r>
              <w:rPr>
                <w:b/>
                <w:color w:val="0EA5A1"/>
              </w:rPr>
              <w:t>Astuce / parade</w:t>
            </w:r>
          </w:p>
        </w:tc>
      </w:tr>
      <w:tr>
        <w:tc>
          <w:tcPr>
            <w:tcW w:type="dxa" w:w="5103"/>
          </w:tcPr>
          <w:p>
            <w:r>
              <w:t>—</w:t>
            </w:r>
          </w:p>
        </w:tc>
        <w:tc>
          <w:tcPr>
            <w:tcW w:type="dxa" w:w="5103"/>
          </w:tcPr>
          <w:p>
            <w:r>
              <w:t>—</w:t>
            </w:r>
          </w:p>
        </w:tc>
      </w:tr>
      <w:tr>
        <w:tc>
          <w:tcPr>
            <w:tcW w:type="dxa" w:w="5103"/>
          </w:tcPr>
          <w:p>
            <w:r>
              <w:t>—</w:t>
            </w:r>
          </w:p>
        </w:tc>
        <w:tc>
          <w:tcPr>
            <w:tcW w:type="dxa" w:w="5103"/>
          </w:tcPr>
          <w:p>
            <w:r>
              <w:t>—</w:t>
            </w:r>
          </w:p>
        </w:tc>
      </w:tr>
      <w:tr>
        <w:tc>
          <w:tcPr>
            <w:tcW w:type="dxa" w:w="5103"/>
          </w:tcPr>
          <w:p>
            <w:r>
              <w:t>—</w:t>
            </w:r>
          </w:p>
        </w:tc>
        <w:tc>
          <w:tcPr>
            <w:tcW w:type="dxa" w:w="5103"/>
          </w:tcPr>
          <w:p>
            <w:r>
              <w:t>—</w:t>
            </w:r>
          </w:p>
        </w:tc>
      </w:tr>
    </w:tbl>
    <w:p>
      <w:pPr>
        <w:spacing w:before="120" w:after="40"/>
      </w:pPr>
      <w:r>
        <w:rPr>
          <w:b/>
          <w:color w:val="0EA5A1"/>
          <w:sz w:val="26"/>
        </w:rPr>
        <w:t>Ancrages / Analogies / Mnémoniques</w:t>
      </w:r>
    </w:p>
    <w:p>
      <w:pPr>
        <w:pStyle w:val="ListBullet"/>
      </w:pPr>
      <w:r>
        <w:t xml:space="preserve">• </w:t>
      </w:r>
    </w:p>
    <w:p>
      <w:pPr>
        <w:pStyle w:val="ListBullet"/>
      </w:pPr>
      <w:r>
        <w:t xml:space="preserve">• </w:t>
      </w:r>
    </w:p>
    <w:p>
      <w:pPr>
        <w:spacing w:before="120" w:after="40"/>
      </w:pPr>
      <w:r>
        <w:rPr>
          <w:b/>
          <w:color w:val="0EA5A1"/>
          <w:sz w:val="26"/>
        </w:rPr>
        <w:t>Flashcards (à découper)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</w:tcPr>
          <w:p>
            <w:r>
              <w:rPr>
                <w:b/>
                <w:color w:val="0EA5A1"/>
              </w:rPr>
              <w:t>Question</w:t>
            </w:r>
          </w:p>
        </w:tc>
        <w:tc>
          <w:tcPr>
            <w:tcW w:type="dxa" w:w="5103"/>
          </w:tcPr>
          <w:p>
            <w:r>
              <w:rPr>
                <w:b/>
                <w:color w:val="0EA5A1"/>
              </w:rPr>
              <w:t>Réponse</w:t>
            </w:r>
          </w:p>
        </w:tc>
      </w:tr>
      <w:tr>
        <w:tc>
          <w:tcPr>
            <w:tcW w:type="dxa" w:w="5103"/>
          </w:tcPr>
          <w:p>
            <w:r>
              <w:t>—</w:t>
            </w:r>
          </w:p>
        </w:tc>
        <w:tc>
          <w:tcPr>
            <w:tcW w:type="dxa" w:w="5103"/>
          </w:tcPr>
          <w:p>
            <w:r>
              <w:t>—</w:t>
            </w:r>
          </w:p>
        </w:tc>
      </w:tr>
      <w:tr>
        <w:tc>
          <w:tcPr>
            <w:tcW w:type="dxa" w:w="5103"/>
          </w:tcPr>
          <w:p>
            <w:r>
              <w:t>—</w:t>
            </w:r>
          </w:p>
        </w:tc>
        <w:tc>
          <w:tcPr>
            <w:tcW w:type="dxa" w:w="5103"/>
          </w:tcPr>
          <w:p>
            <w:r>
              <w:t>—</w:t>
            </w:r>
          </w:p>
        </w:tc>
      </w:tr>
    </w:tbl>
    <w:p>
      <w:pPr>
        <w:spacing w:before="120" w:after="40"/>
      </w:pPr>
      <w:r>
        <w:rPr>
          <w:b/>
          <w:color w:val="0EA5A1"/>
          <w:sz w:val="26"/>
        </w:rPr>
        <w:t>Plan de révision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701"/>
        <w:gridCol w:w="1701"/>
        <w:gridCol w:w="1701"/>
        <w:gridCol w:w="1701"/>
        <w:gridCol w:w="1701"/>
        <w:gridCol w:w="1701"/>
      </w:tblGrid>
      <w:tr>
        <w:tc>
          <w:tcPr>
            <w:tcW w:type="dxa" w:w="1701"/>
          </w:tcPr>
          <w:p>
            <w:r>
              <w:rPr>
                <w:b/>
                <w:color w:val="0EA5A1"/>
              </w:rPr>
              <w:t>Date</w:t>
            </w:r>
          </w:p>
        </w:tc>
        <w:tc>
          <w:tcPr>
            <w:tcW w:type="dxa" w:w="1701"/>
          </w:tcPr>
          <w:p>
            <w:r>
              <w:rPr>
                <w:b/>
                <w:color w:val="0EA5A1"/>
              </w:rPr>
              <w:t>Durée</w:t>
            </w:r>
          </w:p>
        </w:tc>
        <w:tc>
          <w:tcPr>
            <w:tcW w:type="dxa" w:w="1701"/>
          </w:tcPr>
          <w:p>
            <w:r>
              <w:rPr>
                <w:b/>
                <w:color w:val="0EA5A1"/>
              </w:rPr>
              <w:t>Mode (ex.: Pomodoro)</w:t>
            </w:r>
          </w:p>
        </w:tc>
        <w:tc>
          <w:tcPr>
            <w:tcW w:type="dxa" w:w="1701"/>
          </w:tcPr>
          <w:p>
            <w:r>
              <w:rPr>
                <w:b/>
                <w:color w:val="0EA5A1"/>
              </w:rPr>
              <w:t>Score (0–100)</w:t>
            </w:r>
          </w:p>
        </w:tc>
        <w:tc>
          <w:tcPr>
            <w:tcW w:type="dxa" w:w="1701"/>
          </w:tcPr>
          <w:p>
            <w:r>
              <w:rPr>
                <w:b/>
                <w:color w:val="0EA5A1"/>
              </w:rPr>
              <w:t>À revoir</w:t>
            </w:r>
          </w:p>
        </w:tc>
        <w:tc>
          <w:tcPr>
            <w:tcW w:type="dxa" w:w="1701"/>
          </w:tcPr>
          <w:p>
            <w:r>
              <w:rPr>
                <w:b/>
                <w:color w:val="0EA5A1"/>
              </w:rPr>
              <w:t>Commentaires</w:t>
            </w:r>
          </w:p>
        </w:tc>
      </w:tr>
      <w:tr>
        <w:tc>
          <w:tcPr>
            <w:tcW w:type="dxa" w:w="1701"/>
          </w:tcPr>
          <w:p>
            <w:r/>
          </w:p>
        </w:tc>
        <w:tc>
          <w:tcPr>
            <w:tcW w:type="dxa" w:w="1701"/>
          </w:tcPr>
          <w:p>
            <w:r/>
          </w:p>
        </w:tc>
        <w:tc>
          <w:tcPr>
            <w:tcW w:type="dxa" w:w="1701"/>
          </w:tcPr>
          <w:p>
            <w:r/>
          </w:p>
        </w:tc>
        <w:tc>
          <w:tcPr>
            <w:tcW w:type="dxa" w:w="1701"/>
          </w:tcPr>
          <w:p>
            <w:r/>
          </w:p>
        </w:tc>
        <w:tc>
          <w:tcPr>
            <w:tcW w:type="dxa" w:w="1701"/>
          </w:tcPr>
          <w:p>
            <w:r>
              <w:t>☐</w:t>
            </w:r>
          </w:p>
        </w:tc>
        <w:tc>
          <w:tcPr>
            <w:tcW w:type="dxa" w:w="1701"/>
          </w:tcPr>
          <w:p>
            <w:r/>
          </w:p>
        </w:tc>
      </w:tr>
      <w:tr>
        <w:tc>
          <w:tcPr>
            <w:tcW w:type="dxa" w:w="1701"/>
          </w:tcPr>
          <w:p>
            <w:r/>
          </w:p>
        </w:tc>
        <w:tc>
          <w:tcPr>
            <w:tcW w:type="dxa" w:w="1701"/>
          </w:tcPr>
          <w:p>
            <w:r/>
          </w:p>
        </w:tc>
        <w:tc>
          <w:tcPr>
            <w:tcW w:type="dxa" w:w="1701"/>
          </w:tcPr>
          <w:p>
            <w:r/>
          </w:p>
        </w:tc>
        <w:tc>
          <w:tcPr>
            <w:tcW w:type="dxa" w:w="1701"/>
          </w:tcPr>
          <w:p>
            <w:r/>
          </w:p>
        </w:tc>
        <w:tc>
          <w:tcPr>
            <w:tcW w:type="dxa" w:w="1701"/>
          </w:tcPr>
          <w:p>
            <w:r>
              <w:t>☐</w:t>
            </w:r>
          </w:p>
        </w:tc>
        <w:tc>
          <w:tcPr>
            <w:tcW w:type="dxa" w:w="1701"/>
          </w:tcPr>
          <w:p>
            <w:r/>
          </w:p>
        </w:tc>
      </w:tr>
      <w:tr>
        <w:tc>
          <w:tcPr>
            <w:tcW w:type="dxa" w:w="1701"/>
          </w:tcPr>
          <w:p>
            <w:r/>
          </w:p>
        </w:tc>
        <w:tc>
          <w:tcPr>
            <w:tcW w:type="dxa" w:w="1701"/>
          </w:tcPr>
          <w:p>
            <w:r/>
          </w:p>
        </w:tc>
        <w:tc>
          <w:tcPr>
            <w:tcW w:type="dxa" w:w="1701"/>
          </w:tcPr>
          <w:p>
            <w:r/>
          </w:p>
        </w:tc>
        <w:tc>
          <w:tcPr>
            <w:tcW w:type="dxa" w:w="1701"/>
          </w:tcPr>
          <w:p>
            <w:r/>
          </w:p>
        </w:tc>
        <w:tc>
          <w:tcPr>
            <w:tcW w:type="dxa" w:w="1701"/>
          </w:tcPr>
          <w:p>
            <w:r>
              <w:t>☐</w:t>
            </w:r>
          </w:p>
        </w:tc>
        <w:tc>
          <w:tcPr>
            <w:tcW w:type="dxa" w:w="1701"/>
          </w:tcPr>
          <w:p>
            <w:r/>
          </w:p>
        </w:tc>
      </w:tr>
      <w:tr>
        <w:tc>
          <w:tcPr>
            <w:tcW w:type="dxa" w:w="1701"/>
          </w:tcPr>
          <w:p>
            <w:r/>
          </w:p>
        </w:tc>
        <w:tc>
          <w:tcPr>
            <w:tcW w:type="dxa" w:w="1701"/>
          </w:tcPr>
          <w:p>
            <w:r/>
          </w:p>
        </w:tc>
        <w:tc>
          <w:tcPr>
            <w:tcW w:type="dxa" w:w="1701"/>
          </w:tcPr>
          <w:p>
            <w:r/>
          </w:p>
        </w:tc>
        <w:tc>
          <w:tcPr>
            <w:tcW w:type="dxa" w:w="1701"/>
          </w:tcPr>
          <w:p>
            <w:r/>
          </w:p>
        </w:tc>
        <w:tc>
          <w:tcPr>
            <w:tcW w:type="dxa" w:w="1701"/>
          </w:tcPr>
          <w:p>
            <w:r>
              <w:t>☐</w:t>
            </w:r>
          </w:p>
        </w:tc>
        <w:tc>
          <w:tcPr>
            <w:tcW w:type="dxa" w:w="1701"/>
          </w:tcPr>
          <w:p>
            <w:r/>
          </w:p>
        </w:tc>
      </w:tr>
    </w:tbl>
    <w:p>
      <w:pPr>
        <w:spacing w:before="120" w:after="40"/>
      </w:pPr>
      <w:r>
        <w:rPr>
          <w:b/>
          <w:color w:val="0EA5A1"/>
          <w:sz w:val="26"/>
        </w:rPr>
        <w:t>Révision espacée (spaced repetition)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701"/>
        <w:gridCol w:w="1701"/>
        <w:gridCol w:w="1701"/>
        <w:gridCol w:w="1701"/>
        <w:gridCol w:w="1701"/>
        <w:gridCol w:w="1701"/>
      </w:tblGrid>
      <w:tr>
        <w:tc>
          <w:tcPr>
            <w:tcW w:type="dxa" w:w="1701"/>
          </w:tcPr>
          <w:p>
            <w:r>
              <w:rPr>
                <w:b/>
                <w:color w:val="0EA5A1"/>
              </w:rPr>
              <w:t>Notion</w:t>
            </w:r>
          </w:p>
        </w:tc>
        <w:tc>
          <w:tcPr>
            <w:tcW w:type="dxa" w:w="1701"/>
          </w:tcPr>
          <w:p>
            <w:r>
              <w:rPr>
                <w:b/>
                <w:color w:val="0EA5A1"/>
              </w:rPr>
              <w:t>J+1</w:t>
            </w:r>
          </w:p>
        </w:tc>
        <w:tc>
          <w:tcPr>
            <w:tcW w:type="dxa" w:w="1701"/>
          </w:tcPr>
          <w:p>
            <w:r>
              <w:rPr>
                <w:b/>
                <w:color w:val="0EA5A1"/>
              </w:rPr>
              <w:t>J+3</w:t>
            </w:r>
          </w:p>
        </w:tc>
        <w:tc>
          <w:tcPr>
            <w:tcW w:type="dxa" w:w="1701"/>
          </w:tcPr>
          <w:p>
            <w:r>
              <w:rPr>
                <w:b/>
                <w:color w:val="0EA5A1"/>
              </w:rPr>
              <w:t>J+7</w:t>
            </w:r>
          </w:p>
        </w:tc>
        <w:tc>
          <w:tcPr>
            <w:tcW w:type="dxa" w:w="1701"/>
          </w:tcPr>
          <w:p>
            <w:r>
              <w:rPr>
                <w:b/>
                <w:color w:val="0EA5A1"/>
              </w:rPr>
              <w:t>J+14</w:t>
            </w:r>
          </w:p>
        </w:tc>
        <w:tc>
          <w:tcPr>
            <w:tcW w:type="dxa" w:w="1701"/>
          </w:tcPr>
          <w:p>
            <w:r>
              <w:rPr>
                <w:b/>
                <w:color w:val="0EA5A1"/>
              </w:rPr>
              <w:t>J+30</w:t>
            </w:r>
          </w:p>
        </w:tc>
      </w:tr>
      <w:tr>
        <w:tc>
          <w:tcPr>
            <w:tcW w:type="dxa" w:w="1701"/>
          </w:tcPr>
          <w:p>
            <w:r>
              <w:t>—</w:t>
            </w:r>
          </w:p>
        </w:tc>
        <w:tc>
          <w:tcPr>
            <w:tcW w:type="dxa" w:w="1701"/>
          </w:tcPr>
          <w:p>
            <w:r>
              <w:t>☐</w:t>
            </w:r>
          </w:p>
        </w:tc>
        <w:tc>
          <w:tcPr>
            <w:tcW w:type="dxa" w:w="1701"/>
          </w:tcPr>
          <w:p>
            <w:r>
              <w:t>☐</w:t>
            </w:r>
          </w:p>
        </w:tc>
        <w:tc>
          <w:tcPr>
            <w:tcW w:type="dxa" w:w="1701"/>
          </w:tcPr>
          <w:p>
            <w:r>
              <w:t>☐</w:t>
            </w:r>
          </w:p>
        </w:tc>
        <w:tc>
          <w:tcPr>
            <w:tcW w:type="dxa" w:w="1701"/>
          </w:tcPr>
          <w:p>
            <w:r>
              <w:t>☐</w:t>
            </w:r>
          </w:p>
        </w:tc>
        <w:tc>
          <w:tcPr>
            <w:tcW w:type="dxa" w:w="1701"/>
          </w:tcPr>
          <w:p>
            <w:r>
              <w:t>☐</w:t>
            </w:r>
          </w:p>
        </w:tc>
      </w:tr>
      <w:tr>
        <w:tc>
          <w:tcPr>
            <w:tcW w:type="dxa" w:w="1701"/>
          </w:tcPr>
          <w:p>
            <w:r>
              <w:t>—</w:t>
            </w:r>
          </w:p>
        </w:tc>
        <w:tc>
          <w:tcPr>
            <w:tcW w:type="dxa" w:w="1701"/>
          </w:tcPr>
          <w:p>
            <w:r>
              <w:t>☐</w:t>
            </w:r>
          </w:p>
        </w:tc>
        <w:tc>
          <w:tcPr>
            <w:tcW w:type="dxa" w:w="1701"/>
          </w:tcPr>
          <w:p>
            <w:r>
              <w:t>☐</w:t>
            </w:r>
          </w:p>
        </w:tc>
        <w:tc>
          <w:tcPr>
            <w:tcW w:type="dxa" w:w="1701"/>
          </w:tcPr>
          <w:p>
            <w:r>
              <w:t>☐</w:t>
            </w:r>
          </w:p>
        </w:tc>
        <w:tc>
          <w:tcPr>
            <w:tcW w:type="dxa" w:w="1701"/>
          </w:tcPr>
          <w:p>
            <w:r>
              <w:t>☐</w:t>
            </w:r>
          </w:p>
        </w:tc>
        <w:tc>
          <w:tcPr>
            <w:tcW w:type="dxa" w:w="1701"/>
          </w:tcPr>
          <w:p>
            <w:r>
              <w:t>☐</w:t>
            </w:r>
          </w:p>
        </w:tc>
      </w:tr>
      <w:tr>
        <w:tc>
          <w:tcPr>
            <w:tcW w:type="dxa" w:w="1701"/>
          </w:tcPr>
          <w:p>
            <w:r>
              <w:t>—</w:t>
            </w:r>
          </w:p>
        </w:tc>
        <w:tc>
          <w:tcPr>
            <w:tcW w:type="dxa" w:w="1701"/>
          </w:tcPr>
          <w:p>
            <w:r>
              <w:t>☐</w:t>
            </w:r>
          </w:p>
        </w:tc>
        <w:tc>
          <w:tcPr>
            <w:tcW w:type="dxa" w:w="1701"/>
          </w:tcPr>
          <w:p>
            <w:r>
              <w:t>☐</w:t>
            </w:r>
          </w:p>
        </w:tc>
        <w:tc>
          <w:tcPr>
            <w:tcW w:type="dxa" w:w="1701"/>
          </w:tcPr>
          <w:p>
            <w:r>
              <w:t>☐</w:t>
            </w:r>
          </w:p>
        </w:tc>
        <w:tc>
          <w:tcPr>
            <w:tcW w:type="dxa" w:w="1701"/>
          </w:tcPr>
          <w:p>
            <w:r>
              <w:t>☐</w:t>
            </w:r>
          </w:p>
        </w:tc>
        <w:tc>
          <w:tcPr>
            <w:tcW w:type="dxa" w:w="1701"/>
          </w:tcPr>
          <w:p>
            <w:r>
              <w:t>☐</w:t>
            </w:r>
          </w:p>
        </w:tc>
      </w:tr>
      <w:tr>
        <w:tc>
          <w:tcPr>
            <w:tcW w:type="dxa" w:w="1701"/>
          </w:tcPr>
          <w:p>
            <w:r>
              <w:t>—</w:t>
            </w:r>
          </w:p>
        </w:tc>
        <w:tc>
          <w:tcPr>
            <w:tcW w:type="dxa" w:w="1701"/>
          </w:tcPr>
          <w:p>
            <w:r>
              <w:t>☐</w:t>
            </w:r>
          </w:p>
        </w:tc>
        <w:tc>
          <w:tcPr>
            <w:tcW w:type="dxa" w:w="1701"/>
          </w:tcPr>
          <w:p>
            <w:r>
              <w:t>☐</w:t>
            </w:r>
          </w:p>
        </w:tc>
        <w:tc>
          <w:tcPr>
            <w:tcW w:type="dxa" w:w="1701"/>
          </w:tcPr>
          <w:p>
            <w:r>
              <w:t>☐</w:t>
            </w:r>
          </w:p>
        </w:tc>
        <w:tc>
          <w:tcPr>
            <w:tcW w:type="dxa" w:w="1701"/>
          </w:tcPr>
          <w:p>
            <w:r>
              <w:t>☐</w:t>
            </w:r>
          </w:p>
        </w:tc>
        <w:tc>
          <w:tcPr>
            <w:tcW w:type="dxa" w:w="1701"/>
          </w:tcPr>
          <w:p>
            <w:r>
              <w:t>☐</w:t>
            </w:r>
          </w:p>
        </w:tc>
      </w:tr>
      <w:tr>
        <w:tc>
          <w:tcPr>
            <w:tcW w:type="dxa" w:w="1701"/>
          </w:tcPr>
          <w:p>
            <w:r>
              <w:t>—</w:t>
            </w:r>
          </w:p>
        </w:tc>
        <w:tc>
          <w:tcPr>
            <w:tcW w:type="dxa" w:w="1701"/>
          </w:tcPr>
          <w:p>
            <w:r>
              <w:t>☐</w:t>
            </w:r>
          </w:p>
        </w:tc>
        <w:tc>
          <w:tcPr>
            <w:tcW w:type="dxa" w:w="1701"/>
          </w:tcPr>
          <w:p>
            <w:r>
              <w:t>☐</w:t>
            </w:r>
          </w:p>
        </w:tc>
        <w:tc>
          <w:tcPr>
            <w:tcW w:type="dxa" w:w="1701"/>
          </w:tcPr>
          <w:p>
            <w:r>
              <w:t>☐</w:t>
            </w:r>
          </w:p>
        </w:tc>
        <w:tc>
          <w:tcPr>
            <w:tcW w:type="dxa" w:w="1701"/>
          </w:tcPr>
          <w:p>
            <w:r>
              <w:t>☐</w:t>
            </w:r>
          </w:p>
        </w:tc>
        <w:tc>
          <w:tcPr>
            <w:tcW w:type="dxa" w:w="1701"/>
          </w:tcPr>
          <w:p>
            <w:r>
              <w:t>☐</w:t>
            </w:r>
          </w:p>
        </w:tc>
      </w:tr>
    </w:tbl>
    <w:p>
      <w:pPr>
        <w:spacing w:before="120" w:after="40"/>
      </w:pPr>
      <w:r>
        <w:rPr>
          <w:b/>
          <w:color w:val="0EA5A1"/>
          <w:sz w:val="26"/>
        </w:rPr>
        <w:t>Notes personnelles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</w:tcPr>
          <w:p>
            <w:r/>
          </w:p>
        </w:tc>
      </w:tr>
      <w:tr>
        <w:tc>
          <w:tcPr>
            <w:tcW w:type="dxa" w:w="10206"/>
          </w:tcPr>
          <w:p>
            <w:r/>
          </w:p>
        </w:tc>
      </w:tr>
      <w:tr>
        <w:tc>
          <w:tcPr>
            <w:tcW w:type="dxa" w:w="10206"/>
          </w:tcPr>
          <w:p>
            <w:r/>
          </w:p>
        </w:tc>
      </w:tr>
      <w:tr>
        <w:tc>
          <w:tcPr>
            <w:tcW w:type="dxa" w:w="10206"/>
          </w:tcPr>
          <w:p>
            <w:r/>
          </w:p>
        </w:tc>
      </w:tr>
      <w:tr>
        <w:tc>
          <w:tcPr>
            <w:tcW w:type="dxa" w:w="10206"/>
          </w:tcPr>
          <w:p>
            <w:r/>
          </w:p>
        </w:tc>
      </w:tr>
      <w:tr>
        <w:tc>
          <w:tcPr>
            <w:tcW w:type="dxa" w:w="10206"/>
          </w:tcPr>
          <w:p>
            <w:r/>
          </w:p>
        </w:tc>
      </w:tr>
      <w:tr>
        <w:tc>
          <w:tcPr>
            <w:tcW w:type="dxa" w:w="10206"/>
          </w:tcPr>
          <w:p>
            <w:r/>
          </w:p>
        </w:tc>
      </w:tr>
      <w:tr>
        <w:tc>
          <w:tcPr>
            <w:tcW w:type="dxa" w:w="10206"/>
          </w:tcPr>
          <w:p>
            <w:r/>
          </w:p>
        </w:tc>
      </w:tr>
    </w:tbl>
    <w:p>
      <w:pPr>
        <w:spacing w:before="120" w:after="40"/>
      </w:pPr>
      <w:r>
        <w:rPr>
          <w:b/>
          <w:color w:val="0EA5A1"/>
          <w:sz w:val="26"/>
        </w:rPr>
        <w:t>QR interne / Lien interne (option)</w:t>
      </w:r>
    </w:p>
    <w:p>
      <w:pPr>
        <w:spacing w:before="0" w:after="40"/>
      </w:pPr>
      <w:r>
        <w:rPr>
          <w:i/>
          <w:color w:val="6E6E6E"/>
          <w:sz w:val="18"/>
        </w:rPr>
        <w:t>Collez ici un QR ou code‑barres interne vers vos ressources numériques.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402"/>
        <w:gridCol w:w="3402"/>
        <w:gridCol w:w="3402"/>
      </w:tblGrid>
      <w:tr>
        <w:tc>
          <w:tcPr>
            <w:tcW w:type="dxa" w:w="3402"/>
          </w:tcPr>
          <w:p>
            <w:r>
              <w:t>Zone QR</w:t>
            </w:r>
          </w:p>
        </w:tc>
        <w:tc>
          <w:tcPr>
            <w:tcW w:type="dxa" w:w="3402"/>
          </w:tcPr>
          <w:p>
            <w:r/>
          </w:p>
        </w:tc>
        <w:tc>
          <w:tcPr>
            <w:tcW w:type="dxa" w:w="3402"/>
          </w:tcPr>
          <w:p>
            <w:r/>
          </w:p>
        </w:tc>
      </w:tr>
      <w:tr>
        <w:tc>
          <w:tcPr>
            <w:tcW w:type="dxa" w:w="3402"/>
          </w:tcPr>
          <w:p>
            <w:r/>
          </w:p>
        </w:tc>
        <w:tc>
          <w:tcPr>
            <w:tcW w:type="dxa" w:w="3402"/>
          </w:tcPr>
          <w:p>
            <w:r/>
          </w:p>
        </w:tc>
        <w:tc>
          <w:tcPr>
            <w:tcW w:type="dxa" w:w="3402"/>
          </w:tcPr>
          <w:p>
            <w:r/>
          </w:p>
        </w:tc>
      </w:tr>
      <w:tr>
        <w:tc>
          <w:tcPr>
            <w:tcW w:type="dxa" w:w="3402"/>
          </w:tcPr>
          <w:p>
            <w:r/>
          </w:p>
        </w:tc>
        <w:tc>
          <w:tcPr>
            <w:tcW w:type="dxa" w:w="3402"/>
          </w:tcPr>
          <w:p>
            <w:r/>
          </w:p>
        </w:tc>
        <w:tc>
          <w:tcPr>
            <w:tcW w:type="dxa" w:w="3402"/>
          </w:tcPr>
          <w:p>
            <w:r/>
          </w:p>
        </w:tc>
      </w:tr>
    </w:tbl>
    <w:p>
      <w:pPr>
        <w:spacing w:before="120" w:after="40"/>
      </w:pPr>
      <w:r>
        <w:rPr>
          <w:b/>
          <w:color w:val="0EA5A1"/>
          <w:sz w:val="26"/>
        </w:rPr>
        <w:t>Validation (option)</w:t>
      </w:r>
    </w:p>
    <w:p>
      <w:r>
        <w:t>Nom / Initiales : ______________________     Date : ____ / ____ / ______</w:t>
      </w:r>
    </w:p>
    <w:sectPr w:rsidR="00FC693F" w:rsidRPr="0006063C" w:rsidSect="00034616">
      <w:headerReference w:type="default" r:id="rId9"/>
      <w:footerReference w:type="default" r:id="rId10"/>
      <w:pgSz w:w="11906" w:h="16838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87878"/>
        <w:sz w:val="18"/>
      </w:rPr>
      <w:t>lecoursgratuit.com — Modèle prêt à imprimer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center"/>
    </w:pPr>
    <w:r>
      <w:rPr>
        <w:b/>
        <w:sz w:val="22"/>
      </w:rPr>
      <w:t>FICHE DE RÉVISION — Modèle universel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