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32"/>
      </w:tblGrid>
      <w:tr>
        <w:tc>
          <w:tcPr>
            <w:tcW w:type="dxa" w:w="10432"/>
            <w:shd w:fill="1ABC9C"/>
          </w:tcPr>
          <w:p>
            <w:pPr>
              <w:jc w:val="center"/>
            </w:pPr>
            <w:r>
              <w:rPr>
                <w:b/>
                <w:sz w:val="32"/>
              </w:rPr>
              <w:t>FICHE — TRAÇABILITÉ DES LOTS</w:t>
            </w:r>
          </w:p>
          <w:p>
            <w:pPr>
              <w:jc w:val="center"/>
            </w:pPr>
            <w:r>
              <w:rPr>
                <w:i/>
                <w:sz w:val="18"/>
              </w:rPr>
              <w:t>Agro/MedTech — Batch, DLC, chaîne du froid, contrôles &amp; libération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3477"/>
        <w:gridCol w:w="3477"/>
        <w:gridCol w:w="3477"/>
      </w:tblGrid>
      <w:tr>
        <w:tc>
          <w:tcPr>
            <w:tcW w:type="dxa" w:w="3477"/>
          </w:tcPr>
          <w:p>
            <w:r>
              <w:rPr>
                <w:b/>
              </w:rPr>
              <w:t xml:space="preserve">N° Lot : </w:t>
            </w:r>
          </w:p>
        </w:tc>
        <w:tc>
          <w:tcPr>
            <w:tcW w:type="dxa" w:w="3477"/>
          </w:tcPr>
          <w:p>
            <w:r>
              <w:t>LOT-AGRO-2025-001</w:t>
            </w:r>
          </w:p>
        </w:tc>
        <w:tc>
          <w:tcPr>
            <w:tcW w:type="dxa" w:w="3477"/>
            <w:vMerge w:val="restart"/>
          </w:tcPr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1800000" cy="1800000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t_agro_qr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80000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QR — Dossier lot (plans, certificats d'analyse, enregistrements)</w:t>
            </w:r>
          </w:p>
          <w:p>
            <w:pPr>
              <w:jc w:val="center"/>
            </w:pPr>
            <w:r>
              <w:drawing>
                <wp:inline xmlns:a="http://schemas.openxmlformats.org/drawingml/2006/main" xmlns:pic="http://schemas.openxmlformats.org/drawingml/2006/picture">
                  <wp:extent cx="2520000" cy="697846"/>
                  <wp:docPr id="2" name="Picture 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t_agro_code128.pn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697846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</w:pPr>
            <w:r>
              <w:rPr>
                <w:sz w:val="16"/>
              </w:rPr>
              <w:t>Emplacement étiquette Code-128 / GS1-128 (option)</w:t>
            </w:r>
          </w:p>
        </w:tc>
      </w:tr>
      <w:tr>
        <w:tc>
          <w:tcPr>
            <w:tcW w:type="dxa" w:w="3477"/>
          </w:tcPr>
          <w:p>
            <w:r>
              <w:rPr>
                <w:b/>
              </w:rPr>
              <w:t xml:space="preserve">N° Batch : </w:t>
            </w:r>
          </w:p>
        </w:tc>
        <w:tc>
          <w:tcPr>
            <w:tcW w:type="dxa" w:w="3477"/>
          </w:tcPr>
          <w:p>
            <w:r>
              <w:t>BATCH-AG-4589</w:t>
            </w:r>
          </w:p>
        </w:tc>
        <w:tc>
          <w:tcPr>
            <w:tcW w:type="dxa" w:w="3477"/>
            <w:vMerge/>
          </w:tcPr>
          <w:p/>
        </w:tc>
      </w:tr>
      <w:tr>
        <w:tc>
          <w:tcPr>
            <w:tcW w:type="dxa" w:w="3477"/>
          </w:tcPr>
          <w:p>
            <w:r>
              <w:rPr>
                <w:b/>
              </w:rPr>
              <w:t xml:space="preserve">Référence produit : </w:t>
            </w:r>
          </w:p>
        </w:tc>
        <w:tc>
          <w:tcPr>
            <w:tcW w:type="dxa" w:w="3477"/>
          </w:tcPr>
          <w:p>
            <w:r>
              <w:t>AG-PR-2042</w:t>
            </w:r>
          </w:p>
        </w:tc>
        <w:tc>
          <w:tcPr>
            <w:tcW w:type="dxa" w:w="3477"/>
            <w:vMerge/>
          </w:tcPr>
          <w:p/>
        </w:tc>
      </w:tr>
      <w:tr>
        <w:tc>
          <w:tcPr>
            <w:tcW w:type="dxa" w:w="3477"/>
          </w:tcPr>
          <w:p>
            <w:r>
              <w:rPr>
                <w:b/>
              </w:rPr>
              <w:t xml:space="preserve">Dénomination commerciale : </w:t>
            </w:r>
          </w:p>
        </w:tc>
        <w:tc>
          <w:tcPr>
            <w:tcW w:type="dxa" w:w="3477"/>
          </w:tcPr>
          <w:p>
            <w:r>
              <w:t>Yaourt Nature 125 g</w:t>
            </w:r>
          </w:p>
        </w:tc>
        <w:tc>
          <w:tcPr>
            <w:tcW w:type="dxa" w:w="3477"/>
            <w:vMerge/>
          </w:tcPr>
          <w:p/>
        </w:tc>
      </w:tr>
      <w:tr>
        <w:tc>
          <w:tcPr>
            <w:tcW w:type="dxa" w:w="3477"/>
          </w:tcPr>
          <w:p>
            <w:r>
              <w:rPr>
                <w:b/>
              </w:rPr>
              <w:t xml:space="preserve">Lieu de production : </w:t>
            </w:r>
          </w:p>
        </w:tc>
        <w:tc>
          <w:tcPr>
            <w:tcW w:type="dxa" w:w="3477"/>
          </w:tcPr>
          <w:p>
            <w:r>
              <w:t>Site A — Ligne 3</w:t>
            </w:r>
          </w:p>
        </w:tc>
        <w:tc>
          <w:tcPr>
            <w:tcW w:type="dxa" w:w="3477"/>
            <w:vMerge/>
          </w:tcPr>
          <w:p/>
        </w:tc>
      </w:tr>
      <w:tr>
        <w:tc>
          <w:tcPr>
            <w:tcW w:type="dxa" w:w="3477"/>
          </w:tcPr>
          <w:p>
            <w:r>
              <w:rPr>
                <w:b/>
              </w:rPr>
              <w:t xml:space="preserve">N° agrément sanitaire : </w:t>
            </w:r>
          </w:p>
        </w:tc>
        <w:tc>
          <w:tcPr>
            <w:tcW w:type="dxa" w:w="3477"/>
          </w:tcPr>
          <w:p>
            <w:r>
              <w:t>FR 75.123.001 CE</w:t>
            </w:r>
          </w:p>
        </w:tc>
        <w:tc>
          <w:tcPr>
            <w:tcW w:type="dxa" w:w="3477"/>
            <w:vMerge/>
          </w:tcPr>
          <w:p/>
        </w:tc>
      </w:tr>
      <w:tr>
        <w:tc>
          <w:tcPr>
            <w:tcW w:type="dxa" w:w="3477"/>
          </w:tcPr>
          <w:p>
            <w:r>
              <w:rPr>
                <w:b/>
              </w:rPr>
              <w:t xml:space="preserve">DLC / DLUO : </w:t>
            </w:r>
          </w:p>
        </w:tc>
        <w:tc>
          <w:tcPr>
            <w:tcW w:type="dxa" w:w="3477"/>
          </w:tcPr>
          <w:p>
            <w:r>
              <w:t>28/10/2025</w:t>
            </w:r>
          </w:p>
        </w:tc>
        <w:tc>
          <w:tcPr>
            <w:tcW w:type="dxa" w:w="3477"/>
            <w:vMerge/>
          </w:tcPr>
          <w:p/>
        </w:tc>
      </w:tr>
      <w:tr>
        <w:tc>
          <w:tcPr>
            <w:tcW w:type="dxa" w:w="3477"/>
          </w:tcPr>
          <w:p>
            <w:r>
              <w:rPr>
                <w:b/>
              </w:rPr>
              <w:t xml:space="preserve">N° OF lié : </w:t>
            </w:r>
          </w:p>
        </w:tc>
        <w:tc>
          <w:tcPr>
            <w:tcW w:type="dxa" w:w="3477"/>
          </w:tcPr>
          <w:p>
            <w:r>
              <w:t>OF-2025-117</w:t>
            </w:r>
          </w:p>
        </w:tc>
        <w:tc>
          <w:tcPr>
            <w:tcW w:type="dxa" w:w="3477"/>
            <w:vMerge/>
          </w:tcPr>
          <w:p/>
        </w:tc>
      </w:tr>
    </w:tbl>
    <w:p/>
    <w:p>
      <w:r>
        <w:rPr>
          <w:b/>
        </w:rPr>
        <w:t>Matières premières &amp; Fournisseurs (traçabilité + allergènes)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159"/>
        <w:gridCol w:w="1159"/>
        <w:gridCol w:w="1159"/>
        <w:gridCol w:w="1159"/>
        <w:gridCol w:w="1159"/>
        <w:gridCol w:w="1159"/>
        <w:gridCol w:w="1159"/>
        <w:gridCol w:w="1159"/>
        <w:gridCol w:w="1159"/>
      </w:tblGrid>
      <w:tr>
        <w:tc>
          <w:tcPr>
            <w:tcW w:type="dxa" w:w="1159"/>
            <w:shd w:fill="D1F2EB"/>
          </w:tcPr>
          <w:p>
            <w:r>
              <w:rPr>
                <w:b/>
              </w:rPr>
              <w:t>Type</w:t>
            </w:r>
          </w:p>
        </w:tc>
        <w:tc>
          <w:tcPr>
            <w:tcW w:type="dxa" w:w="1159"/>
            <w:shd w:fill="D1F2EB"/>
          </w:tcPr>
          <w:p>
            <w:r>
              <w:rPr>
                <w:b/>
              </w:rPr>
              <w:t>Référence</w:t>
            </w:r>
          </w:p>
        </w:tc>
        <w:tc>
          <w:tcPr>
            <w:tcW w:type="dxa" w:w="1159"/>
            <w:shd w:fill="D1F2EB"/>
          </w:tcPr>
          <w:p>
            <w:r>
              <w:rPr>
                <w:b/>
              </w:rPr>
              <w:t>Lot fournisseur</w:t>
            </w:r>
          </w:p>
        </w:tc>
        <w:tc>
          <w:tcPr>
            <w:tcW w:type="dxa" w:w="1159"/>
            <w:shd w:fill="D1F2EB"/>
          </w:tcPr>
          <w:p>
            <w:r>
              <w:rPr>
                <w:b/>
              </w:rPr>
              <w:t>Fournisseur</w:t>
            </w:r>
          </w:p>
        </w:tc>
        <w:tc>
          <w:tcPr>
            <w:tcW w:type="dxa" w:w="1159"/>
            <w:shd w:fill="D1F2EB"/>
          </w:tcPr>
          <w:p>
            <w:r>
              <w:rPr>
                <w:b/>
              </w:rPr>
              <w:t>Certificat</w:t>
            </w:r>
          </w:p>
        </w:tc>
        <w:tc>
          <w:tcPr>
            <w:tcW w:type="dxa" w:w="1159"/>
            <w:shd w:fill="D1F2EB"/>
          </w:tcPr>
          <w:p>
            <w:r>
              <w:rPr>
                <w:b/>
              </w:rPr>
              <w:t>Allergènes</w:t>
            </w:r>
          </w:p>
        </w:tc>
        <w:tc>
          <w:tcPr>
            <w:tcW w:type="dxa" w:w="1159"/>
            <w:shd w:fill="D1F2EB"/>
          </w:tcPr>
          <w:p>
            <w:r>
              <w:rPr>
                <w:b/>
              </w:rPr>
              <w:t>Qté</w:t>
            </w:r>
          </w:p>
        </w:tc>
        <w:tc>
          <w:tcPr>
            <w:tcW w:type="dxa" w:w="1159"/>
            <w:shd w:fill="D1F2EB"/>
          </w:tcPr>
          <w:p>
            <w:r>
              <w:rPr>
                <w:b/>
              </w:rPr>
              <w:t>Unité</w:t>
            </w:r>
          </w:p>
        </w:tc>
        <w:tc>
          <w:tcPr>
            <w:tcW w:type="dxa" w:w="1159"/>
            <w:shd w:fill="D1F2EB"/>
          </w:tcPr>
          <w:p>
            <w:r>
              <w:rPr>
                <w:b/>
              </w:rPr>
              <w:t>Visa réception</w:t>
            </w:r>
          </w:p>
        </w:tc>
      </w:tr>
      <w:tr>
        <w:tc>
          <w:tcPr>
            <w:tcW w:type="dxa" w:w="1159"/>
          </w:tcPr>
          <w:p>
            <w:r>
              <w:t>Lait cru</w:t>
            </w:r>
          </w:p>
        </w:tc>
        <w:tc>
          <w:tcPr>
            <w:tcW w:type="dxa" w:w="1159"/>
          </w:tcPr>
          <w:p>
            <w:r>
              <w:t>LAIT-CRU-01</w:t>
            </w:r>
          </w:p>
        </w:tc>
        <w:tc>
          <w:tcPr>
            <w:tcW w:type="dxa" w:w="1159"/>
          </w:tcPr>
          <w:p>
            <w:r>
              <w:t>LF-7721</w:t>
            </w:r>
          </w:p>
        </w:tc>
        <w:tc>
          <w:tcPr>
            <w:tcW w:type="dxa" w:w="1159"/>
          </w:tcPr>
          <w:p>
            <w:r>
              <w:t>LactaNord</w:t>
            </w:r>
          </w:p>
        </w:tc>
        <w:tc>
          <w:tcPr>
            <w:tcW w:type="dxa" w:w="1159"/>
          </w:tcPr>
          <w:p>
            <w:r>
              <w:t>COA 2025-334</w:t>
            </w:r>
          </w:p>
        </w:tc>
        <w:tc>
          <w:tcPr>
            <w:tcW w:type="dxa" w:w="1159"/>
          </w:tcPr>
          <w:p>
            <w:r>
              <w:t>Lait</w:t>
            </w:r>
          </w:p>
        </w:tc>
        <w:tc>
          <w:tcPr>
            <w:tcW w:type="dxa" w:w="1159"/>
          </w:tcPr>
          <w:p>
            <w:r>
              <w:t>980</w:t>
            </w:r>
          </w:p>
        </w:tc>
        <w:tc>
          <w:tcPr>
            <w:tcW w:type="dxa" w:w="1159"/>
          </w:tcPr>
          <w:p>
            <w:r>
              <w:t>L</w:t>
            </w:r>
          </w:p>
        </w:tc>
        <w:tc>
          <w:tcPr>
            <w:tcW w:type="dxa" w:w="1159"/>
          </w:tcPr>
          <w:p>
            <w:r/>
          </w:p>
        </w:tc>
      </w:tr>
      <w:tr>
        <w:tc>
          <w:tcPr>
            <w:tcW w:type="dxa" w:w="1159"/>
          </w:tcPr>
          <w:p>
            <w:r>
              <w:t>Ferments</w:t>
            </w:r>
          </w:p>
        </w:tc>
        <w:tc>
          <w:tcPr>
            <w:tcW w:type="dxa" w:w="1159"/>
          </w:tcPr>
          <w:p>
            <w:r>
              <w:t>FERM-YOG-12</w:t>
            </w:r>
          </w:p>
        </w:tc>
        <w:tc>
          <w:tcPr>
            <w:tcW w:type="dxa" w:w="1159"/>
          </w:tcPr>
          <w:p>
            <w:r>
              <w:t>FER-155</w:t>
            </w:r>
          </w:p>
        </w:tc>
        <w:tc>
          <w:tcPr>
            <w:tcW w:type="dxa" w:w="1159"/>
          </w:tcPr>
          <w:p>
            <w:r>
              <w:t>BioCult</w:t>
            </w:r>
          </w:p>
        </w:tc>
        <w:tc>
          <w:tcPr>
            <w:tcW w:type="dxa" w:w="1159"/>
          </w:tcPr>
          <w:p>
            <w:r>
              <w:t>COA 2025-112</w:t>
            </w:r>
          </w:p>
        </w:tc>
        <w:tc>
          <w:tcPr>
            <w:tcW w:type="dxa" w:w="1159"/>
          </w:tcPr>
          <w:p>
            <w:r>
              <w:t>—</w:t>
            </w:r>
          </w:p>
        </w:tc>
        <w:tc>
          <w:tcPr>
            <w:tcW w:type="dxa" w:w="1159"/>
          </w:tcPr>
          <w:p>
            <w:r>
              <w:t>1.5</w:t>
            </w:r>
          </w:p>
        </w:tc>
        <w:tc>
          <w:tcPr>
            <w:tcW w:type="dxa" w:w="1159"/>
          </w:tcPr>
          <w:p>
            <w:r>
              <w:t>kg</w:t>
            </w:r>
          </w:p>
        </w:tc>
        <w:tc>
          <w:tcPr>
            <w:tcW w:type="dxa" w:w="1159"/>
          </w:tcPr>
          <w:p>
            <w:r/>
          </w:p>
        </w:tc>
      </w:tr>
      <w:tr>
        <w:tc>
          <w:tcPr>
            <w:tcW w:type="dxa" w:w="1159"/>
          </w:tcPr>
          <w:p>
            <w:r>
              <w:t>Sucre</w:t>
            </w:r>
          </w:p>
        </w:tc>
        <w:tc>
          <w:tcPr>
            <w:tcW w:type="dxa" w:w="1159"/>
          </w:tcPr>
          <w:p>
            <w:r>
              <w:t>SUC-0025</w:t>
            </w:r>
          </w:p>
        </w:tc>
        <w:tc>
          <w:tcPr>
            <w:tcW w:type="dxa" w:w="1159"/>
          </w:tcPr>
          <w:p>
            <w:r>
              <w:t>S-913</w:t>
            </w:r>
          </w:p>
        </w:tc>
        <w:tc>
          <w:tcPr>
            <w:tcW w:type="dxa" w:w="1159"/>
          </w:tcPr>
          <w:p>
            <w:r>
              <w:t>SweetCo</w:t>
            </w:r>
          </w:p>
        </w:tc>
        <w:tc>
          <w:tcPr>
            <w:tcW w:type="dxa" w:w="1159"/>
          </w:tcPr>
          <w:p>
            <w:r>
              <w:t>COA 2025-548</w:t>
            </w:r>
          </w:p>
        </w:tc>
        <w:tc>
          <w:tcPr>
            <w:tcW w:type="dxa" w:w="1159"/>
          </w:tcPr>
          <w:p>
            <w:r>
              <w:t>—</w:t>
            </w:r>
          </w:p>
        </w:tc>
        <w:tc>
          <w:tcPr>
            <w:tcW w:type="dxa" w:w="1159"/>
          </w:tcPr>
          <w:p>
            <w:r>
              <w:t>90</w:t>
            </w:r>
          </w:p>
        </w:tc>
        <w:tc>
          <w:tcPr>
            <w:tcW w:type="dxa" w:w="1159"/>
          </w:tcPr>
          <w:p>
            <w:r>
              <w:t>kg</w:t>
            </w:r>
          </w:p>
        </w:tc>
        <w:tc>
          <w:tcPr>
            <w:tcW w:type="dxa" w:w="1159"/>
          </w:tcPr>
          <w:p>
            <w:r/>
          </w:p>
        </w:tc>
      </w:tr>
    </w:tbl>
    <w:p/>
    <w:p>
      <w:r>
        <w:rPr>
          <w:b/>
        </w:rPr>
        <w:t>Chaîne du froid &amp; conditions de process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90"/>
        <w:gridCol w:w="1490"/>
        <w:gridCol w:w="1490"/>
        <w:gridCol w:w="1490"/>
        <w:gridCol w:w="1490"/>
        <w:gridCol w:w="1490"/>
        <w:gridCol w:w="1490"/>
      </w:tblGrid>
      <w:tr>
        <w:tc>
          <w:tcPr>
            <w:tcW w:type="dxa" w:w="1490"/>
            <w:shd w:fill="D1F2EB"/>
          </w:tcPr>
          <w:p>
            <w:r>
              <w:rPr>
                <w:b/>
              </w:rPr>
              <w:t>Date</w:t>
            </w:r>
          </w:p>
        </w:tc>
        <w:tc>
          <w:tcPr>
            <w:tcW w:type="dxa" w:w="1490"/>
            <w:shd w:fill="D1F2EB"/>
          </w:tcPr>
          <w:p>
            <w:r>
              <w:rPr>
                <w:b/>
              </w:rPr>
              <w:t>Heure</w:t>
            </w:r>
          </w:p>
        </w:tc>
        <w:tc>
          <w:tcPr>
            <w:tcW w:type="dxa" w:w="1490"/>
            <w:shd w:fill="D1F2EB"/>
          </w:tcPr>
          <w:p>
            <w:r>
              <w:rPr>
                <w:b/>
              </w:rPr>
              <w:t>T° entrée (°C)</w:t>
            </w:r>
          </w:p>
        </w:tc>
        <w:tc>
          <w:tcPr>
            <w:tcW w:type="dxa" w:w="1490"/>
            <w:shd w:fill="D1F2EB"/>
          </w:tcPr>
          <w:p>
            <w:r>
              <w:rPr>
                <w:b/>
              </w:rPr>
              <w:t>T° sortie (°C)</w:t>
            </w:r>
          </w:p>
        </w:tc>
        <w:tc>
          <w:tcPr>
            <w:tcW w:type="dxa" w:w="1490"/>
            <w:shd w:fill="D1F2EB"/>
          </w:tcPr>
          <w:p>
            <w:r>
              <w:rPr>
                <w:b/>
              </w:rPr>
              <w:t>Étape/Emplacement</w:t>
            </w:r>
          </w:p>
        </w:tc>
        <w:tc>
          <w:tcPr>
            <w:tcW w:type="dxa" w:w="1490"/>
            <w:shd w:fill="D1F2EB"/>
          </w:tcPr>
          <w:p>
            <w:r>
              <w:rPr>
                <w:b/>
              </w:rPr>
              <w:t>Écart ? ☐/☑</w:t>
            </w:r>
          </w:p>
        </w:tc>
        <w:tc>
          <w:tcPr>
            <w:tcW w:type="dxa" w:w="1490"/>
            <w:shd w:fill="D1F2EB"/>
          </w:tcPr>
          <w:p>
            <w:r>
              <w:rPr>
                <w:b/>
              </w:rPr>
              <w:t>Visa</w:t>
            </w:r>
          </w:p>
        </w:tc>
      </w:tr>
      <w:tr>
        <w:tc>
          <w:tcPr>
            <w:tcW w:type="dxa" w:w="1490"/>
          </w:tcPr>
          <w:p>
            <w:r>
              <w:t>12/10/2025</w:t>
            </w:r>
          </w:p>
        </w:tc>
        <w:tc>
          <w:tcPr>
            <w:tcW w:type="dxa" w:w="1490"/>
          </w:tcPr>
          <w:p>
            <w:r>
              <w:t>08:10</w:t>
            </w:r>
          </w:p>
        </w:tc>
        <w:tc>
          <w:tcPr>
            <w:tcW w:type="dxa" w:w="1490"/>
          </w:tcPr>
          <w:p>
            <w:r>
              <w:t>3.8</w:t>
            </w:r>
          </w:p>
        </w:tc>
        <w:tc>
          <w:tcPr>
            <w:tcW w:type="dxa" w:w="1490"/>
          </w:tcPr>
          <w:p>
            <w:r>
              <w:t>4.2</w:t>
            </w:r>
          </w:p>
        </w:tc>
        <w:tc>
          <w:tcPr>
            <w:tcW w:type="dxa" w:w="1490"/>
          </w:tcPr>
          <w:p>
            <w:r>
              <w:t>Cuve maturation</w:t>
            </w:r>
          </w:p>
        </w:tc>
        <w:tc>
          <w:tcPr>
            <w:tcW w:type="dxa" w:w="1490"/>
          </w:tcPr>
          <w:p>
            <w:r>
              <w:t>☐</w:t>
            </w:r>
          </w:p>
        </w:tc>
        <w:tc>
          <w:tcPr>
            <w:tcW w:type="dxa" w:w="1490"/>
          </w:tcPr>
          <w:p>
            <w:r/>
          </w:p>
        </w:tc>
      </w:tr>
      <w:tr>
        <w:tc>
          <w:tcPr>
            <w:tcW w:type="dxa" w:w="1490"/>
          </w:tcPr>
          <w:p>
            <w:r>
              <w:t>12/10/2025</w:t>
            </w:r>
          </w:p>
        </w:tc>
        <w:tc>
          <w:tcPr>
            <w:tcW w:type="dxa" w:w="1490"/>
          </w:tcPr>
          <w:p>
            <w:r>
              <w:t>09:40</w:t>
            </w:r>
          </w:p>
        </w:tc>
        <w:tc>
          <w:tcPr>
            <w:tcW w:type="dxa" w:w="1490"/>
          </w:tcPr>
          <w:p>
            <w:r>
              <w:t>4.0</w:t>
            </w:r>
          </w:p>
        </w:tc>
        <w:tc>
          <w:tcPr>
            <w:tcW w:type="dxa" w:w="1490"/>
          </w:tcPr>
          <w:p>
            <w:r>
              <w:t>4.1</w:t>
            </w:r>
          </w:p>
        </w:tc>
        <w:tc>
          <w:tcPr>
            <w:tcW w:type="dxa" w:w="1490"/>
          </w:tcPr>
          <w:p>
            <w:r>
              <w:t>Remplisseuse Ligne 3</w:t>
            </w:r>
          </w:p>
        </w:tc>
        <w:tc>
          <w:tcPr>
            <w:tcW w:type="dxa" w:w="1490"/>
          </w:tcPr>
          <w:p>
            <w:r>
              <w:t>☐</w:t>
            </w:r>
          </w:p>
        </w:tc>
        <w:tc>
          <w:tcPr>
            <w:tcW w:type="dxa" w:w="1490"/>
          </w:tcPr>
          <w:p>
            <w:r/>
          </w:p>
        </w:tc>
      </w:tr>
      <w:tr>
        <w:tc>
          <w:tcPr>
            <w:tcW w:type="dxa" w:w="1490"/>
          </w:tcPr>
          <w:p>
            <w:r>
              <w:t>12/10/2025</w:t>
            </w:r>
          </w:p>
        </w:tc>
        <w:tc>
          <w:tcPr>
            <w:tcW w:type="dxa" w:w="1490"/>
          </w:tcPr>
          <w:p>
            <w:r>
              <w:t>11:15</w:t>
            </w:r>
          </w:p>
        </w:tc>
        <w:tc>
          <w:tcPr>
            <w:tcW w:type="dxa" w:w="1490"/>
          </w:tcPr>
          <w:p>
            <w:r>
              <w:t>4.1</w:t>
            </w:r>
          </w:p>
        </w:tc>
        <w:tc>
          <w:tcPr>
            <w:tcW w:type="dxa" w:w="1490"/>
          </w:tcPr>
          <w:p>
            <w:r>
              <w:t>4.0</w:t>
            </w:r>
          </w:p>
        </w:tc>
        <w:tc>
          <w:tcPr>
            <w:tcW w:type="dxa" w:w="1490"/>
          </w:tcPr>
          <w:p>
            <w:r>
              <w:t>Chambre froide CF-2</w:t>
            </w:r>
          </w:p>
        </w:tc>
        <w:tc>
          <w:tcPr>
            <w:tcW w:type="dxa" w:w="1490"/>
          </w:tcPr>
          <w:p>
            <w:r>
              <w:t>☐</w:t>
            </w:r>
          </w:p>
        </w:tc>
        <w:tc>
          <w:tcPr>
            <w:tcW w:type="dxa" w:w="1490"/>
          </w:tcPr>
          <w:p>
            <w:r/>
          </w:p>
        </w:tc>
      </w:tr>
    </w:tbl>
    <w:p/>
    <w:p>
      <w:r>
        <w:rPr>
          <w:b/>
        </w:rPr>
        <w:t>Nettoyage &amp; désinfection — CIP/SIP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39"/>
        <w:gridCol w:w="1739"/>
        <w:gridCol w:w="1739"/>
        <w:gridCol w:w="1739"/>
        <w:gridCol w:w="1739"/>
        <w:gridCol w:w="1739"/>
      </w:tblGrid>
      <w:tr>
        <w:tc>
          <w:tcPr>
            <w:tcW w:type="dxa" w:w="1739"/>
            <w:shd w:fill="D1F2EB"/>
          </w:tcPr>
          <w:p>
            <w:r>
              <w:rPr>
                <w:b/>
              </w:rPr>
              <w:t>Réf. protocole</w:t>
            </w:r>
          </w:p>
        </w:tc>
        <w:tc>
          <w:tcPr>
            <w:tcW w:type="dxa" w:w="1739"/>
            <w:shd w:fill="D1F2EB"/>
          </w:tcPr>
          <w:p>
            <w:r>
              <w:rPr>
                <w:b/>
              </w:rPr>
              <w:t>Date/Heure</w:t>
            </w:r>
          </w:p>
        </w:tc>
        <w:tc>
          <w:tcPr>
            <w:tcW w:type="dxa" w:w="1739"/>
            <w:shd w:fill="D1F2EB"/>
          </w:tcPr>
          <w:p>
            <w:r>
              <w:rPr>
                <w:b/>
              </w:rPr>
              <w:t>Ligne/Équipement</w:t>
            </w:r>
          </w:p>
        </w:tc>
        <w:tc>
          <w:tcPr>
            <w:tcW w:type="dxa" w:w="1739"/>
            <w:shd w:fill="D1F2EB"/>
          </w:tcPr>
          <w:p>
            <w:r>
              <w:rPr>
                <w:b/>
              </w:rPr>
              <w:t>Agent / Concentration</w:t>
            </w:r>
          </w:p>
        </w:tc>
        <w:tc>
          <w:tcPr>
            <w:tcW w:type="dxa" w:w="1739"/>
            <w:shd w:fill="D1F2EB"/>
          </w:tcPr>
          <w:p>
            <w:r>
              <w:rPr>
                <w:b/>
              </w:rPr>
              <w:t>Validation (OK/KO)</w:t>
            </w:r>
          </w:p>
        </w:tc>
        <w:tc>
          <w:tcPr>
            <w:tcW w:type="dxa" w:w="1739"/>
            <w:shd w:fill="D1F2EB"/>
          </w:tcPr>
          <w:p>
            <w:r>
              <w:rPr>
                <w:b/>
              </w:rPr>
              <w:t>Visa</w:t>
            </w:r>
          </w:p>
        </w:tc>
      </w:tr>
      <w:tr>
        <w:tc>
          <w:tcPr>
            <w:tcW w:type="dxa" w:w="1739"/>
          </w:tcPr>
          <w:p>
            <w:r>
              <w:t>CIP-AG-03</w:t>
            </w:r>
          </w:p>
        </w:tc>
        <w:tc>
          <w:tcPr>
            <w:tcW w:type="dxa" w:w="1739"/>
          </w:tcPr>
          <w:p>
            <w:r>
              <w:t>11/10/2025 18:00</w:t>
            </w:r>
          </w:p>
        </w:tc>
        <w:tc>
          <w:tcPr>
            <w:tcW w:type="dxa" w:w="1739"/>
          </w:tcPr>
          <w:p>
            <w:r>
              <w:t>Ligne 3 — Cuve 2</w:t>
            </w:r>
          </w:p>
        </w:tc>
        <w:tc>
          <w:tcPr>
            <w:tcW w:type="dxa" w:w="1739"/>
          </w:tcPr>
          <w:p>
            <w:r>
              <w:t>Soude 1.5% — 45 min</w:t>
            </w:r>
          </w:p>
        </w:tc>
        <w:tc>
          <w:tcPr>
            <w:tcW w:type="dxa" w:w="1739"/>
          </w:tcPr>
          <w:p>
            <w:r>
              <w:t>OK</w:t>
            </w:r>
          </w:p>
        </w:tc>
        <w:tc>
          <w:tcPr>
            <w:tcW w:type="dxa" w:w="1739"/>
          </w:tcPr>
          <w:p>
            <w:r/>
          </w:p>
        </w:tc>
      </w:tr>
    </w:tbl>
    <w:p/>
    <w:p>
      <w:r>
        <w:rPr>
          <w:b/>
        </w:rPr>
        <w:t>Contrôles qualité — physico-chimie &amp; microbiologie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304"/>
        <w:gridCol w:w="1304"/>
        <w:gridCol w:w="1304"/>
        <w:gridCol w:w="1304"/>
        <w:gridCol w:w="1304"/>
        <w:gridCol w:w="1304"/>
        <w:gridCol w:w="1304"/>
        <w:gridCol w:w="1304"/>
      </w:tblGrid>
      <w:tr>
        <w:tc>
          <w:tcPr>
            <w:tcW w:type="dxa" w:w="1304"/>
            <w:shd w:fill="D1F2EB"/>
          </w:tcPr>
          <w:p>
            <w:r>
              <w:rPr>
                <w:b/>
              </w:rPr>
              <w:t>Paramètre</w:t>
            </w:r>
          </w:p>
        </w:tc>
        <w:tc>
          <w:tcPr>
            <w:tcW w:type="dxa" w:w="1304"/>
            <w:shd w:fill="D1F2EB"/>
          </w:tcPr>
          <w:p>
            <w:r>
              <w:rPr>
                <w:b/>
              </w:rPr>
              <w:t>Spécification</w:t>
            </w:r>
          </w:p>
        </w:tc>
        <w:tc>
          <w:tcPr>
            <w:tcW w:type="dxa" w:w="1304"/>
            <w:shd w:fill="D1F2EB"/>
          </w:tcPr>
          <w:p>
            <w:r>
              <w:rPr>
                <w:b/>
              </w:rPr>
              <w:t>Méthode</w:t>
            </w:r>
          </w:p>
        </w:tc>
        <w:tc>
          <w:tcPr>
            <w:tcW w:type="dxa" w:w="1304"/>
            <w:shd w:fill="D1F2EB"/>
          </w:tcPr>
          <w:p>
            <w:r>
              <w:rPr>
                <w:b/>
              </w:rPr>
              <w:t>Échantillonnage</w:t>
            </w:r>
          </w:p>
        </w:tc>
        <w:tc>
          <w:tcPr>
            <w:tcW w:type="dxa" w:w="1304"/>
            <w:shd w:fill="D1F2EB"/>
          </w:tcPr>
          <w:p>
            <w:r>
              <w:rPr>
                <w:b/>
              </w:rPr>
              <w:t>Résultat</w:t>
            </w:r>
          </w:p>
        </w:tc>
        <w:tc>
          <w:tcPr>
            <w:tcW w:type="dxa" w:w="1304"/>
            <w:shd w:fill="D1F2EB"/>
          </w:tcPr>
          <w:p>
            <w:r>
              <w:rPr>
                <w:b/>
              </w:rPr>
              <w:t>Conforme ☐/☑</w:t>
            </w:r>
          </w:p>
        </w:tc>
        <w:tc>
          <w:tcPr>
            <w:tcW w:type="dxa" w:w="1304"/>
            <w:shd w:fill="D1F2EB"/>
          </w:tcPr>
          <w:p>
            <w:r>
              <w:rPr>
                <w:b/>
              </w:rPr>
              <w:t>Opérateur</w:t>
            </w:r>
          </w:p>
        </w:tc>
        <w:tc>
          <w:tcPr>
            <w:tcW w:type="dxa" w:w="1304"/>
            <w:shd w:fill="D1F2EB"/>
          </w:tcPr>
          <w:p>
            <w:r>
              <w:rPr>
                <w:b/>
              </w:rPr>
              <w:t>Date/Heure</w:t>
            </w:r>
          </w:p>
        </w:tc>
      </w:tr>
      <w:tr>
        <w:tc>
          <w:tcPr>
            <w:tcW w:type="dxa" w:w="1304"/>
          </w:tcPr>
          <w:p>
            <w:r>
              <w:t>pH à 20°C</w:t>
            </w:r>
          </w:p>
        </w:tc>
        <w:tc>
          <w:tcPr>
            <w:tcW w:type="dxa" w:w="1304"/>
          </w:tcPr>
          <w:p>
            <w:r>
              <w:t>4.2 – 4.6</w:t>
            </w:r>
          </w:p>
        </w:tc>
        <w:tc>
          <w:tcPr>
            <w:tcW w:type="dxa" w:w="1304"/>
          </w:tcPr>
          <w:p>
            <w:r>
              <w:t>pH-mètre étalonné</w:t>
            </w:r>
          </w:p>
        </w:tc>
        <w:tc>
          <w:tcPr>
            <w:tcW w:type="dxa" w:w="1304"/>
          </w:tcPr>
          <w:p>
            <w:r>
              <w:t>Début/Fin</w:t>
            </w:r>
          </w:p>
        </w:tc>
        <w:tc>
          <w:tcPr>
            <w:tcW w:type="dxa" w:w="1304"/>
          </w:tcPr>
          <w:p>
            <w:r>
              <w:t>4.4</w:t>
            </w:r>
          </w:p>
        </w:tc>
        <w:tc>
          <w:tcPr>
            <w:tcW w:type="dxa" w:w="1304"/>
          </w:tcPr>
          <w:p>
            <w:r>
              <w:t>☑</w:t>
            </w:r>
          </w:p>
        </w:tc>
        <w:tc>
          <w:tcPr>
            <w:tcW w:type="dxa" w:w="1304"/>
          </w:tcPr>
          <w:p>
            <w:r>
              <w:t>QC</w:t>
            </w:r>
          </w:p>
        </w:tc>
        <w:tc>
          <w:tcPr>
            <w:tcW w:type="dxa" w:w="1304"/>
          </w:tcPr>
          <w:p>
            <w:r>
              <w:t>12/10/2025 10:10</w:t>
            </w:r>
          </w:p>
        </w:tc>
      </w:tr>
      <w:tr>
        <w:tc>
          <w:tcPr>
            <w:tcW w:type="dxa" w:w="1304"/>
          </w:tcPr>
          <w:p>
            <w:r>
              <w:t>aw</w:t>
            </w:r>
          </w:p>
        </w:tc>
        <w:tc>
          <w:tcPr>
            <w:tcW w:type="dxa" w:w="1304"/>
          </w:tcPr>
          <w:p>
            <w:r>
              <w:t>≤ 0.97</w:t>
            </w:r>
          </w:p>
        </w:tc>
        <w:tc>
          <w:tcPr>
            <w:tcW w:type="dxa" w:w="1304"/>
          </w:tcPr>
          <w:p>
            <w:r>
              <w:t>Aquamètre</w:t>
            </w:r>
          </w:p>
        </w:tc>
        <w:tc>
          <w:tcPr>
            <w:tcW w:type="dxa" w:w="1304"/>
          </w:tcPr>
          <w:p>
            <w:r>
              <w:t>Début</w:t>
            </w:r>
          </w:p>
        </w:tc>
        <w:tc>
          <w:tcPr>
            <w:tcW w:type="dxa" w:w="1304"/>
          </w:tcPr>
          <w:p>
            <w:r>
              <w:t>0.965</w:t>
            </w:r>
          </w:p>
        </w:tc>
        <w:tc>
          <w:tcPr>
            <w:tcW w:type="dxa" w:w="1304"/>
          </w:tcPr>
          <w:p>
            <w:r>
              <w:t>☑</w:t>
            </w:r>
          </w:p>
        </w:tc>
        <w:tc>
          <w:tcPr>
            <w:tcW w:type="dxa" w:w="1304"/>
          </w:tcPr>
          <w:p>
            <w:r>
              <w:t>QC</w:t>
            </w:r>
          </w:p>
        </w:tc>
        <w:tc>
          <w:tcPr>
            <w:tcW w:type="dxa" w:w="1304"/>
          </w:tcPr>
          <w:p>
            <w:r>
              <w:t>12/10/2025 10:15</w:t>
            </w:r>
          </w:p>
        </w:tc>
      </w:tr>
      <w:tr>
        <w:tc>
          <w:tcPr>
            <w:tcW w:type="dxa" w:w="1304"/>
          </w:tcPr>
          <w:p>
            <w:r>
              <w:t>Flore totale 30°C</w:t>
            </w:r>
          </w:p>
        </w:tc>
        <w:tc>
          <w:tcPr>
            <w:tcW w:type="dxa" w:w="1304"/>
          </w:tcPr>
          <w:p>
            <w:r>
              <w:t>&lt; 10^5 UFC/g</w:t>
            </w:r>
          </w:p>
        </w:tc>
        <w:tc>
          <w:tcPr>
            <w:tcW w:type="dxa" w:w="1304"/>
          </w:tcPr>
          <w:p>
            <w:r>
              <w:t>ISO 4833-1</w:t>
            </w:r>
          </w:p>
        </w:tc>
        <w:tc>
          <w:tcPr>
            <w:tcW w:type="dxa" w:w="1304"/>
          </w:tcPr>
          <w:p>
            <w:r>
              <w:t>Fin</w:t>
            </w:r>
          </w:p>
        </w:tc>
        <w:tc>
          <w:tcPr>
            <w:tcW w:type="dxa" w:w="1304"/>
          </w:tcPr>
          <w:p>
            <w:r>
              <w:t>2.1×10^4</w:t>
            </w:r>
          </w:p>
        </w:tc>
        <w:tc>
          <w:tcPr>
            <w:tcW w:type="dxa" w:w="1304"/>
          </w:tcPr>
          <w:p>
            <w:r>
              <w:t>☑</w:t>
            </w:r>
          </w:p>
        </w:tc>
        <w:tc>
          <w:tcPr>
            <w:tcW w:type="dxa" w:w="1304"/>
          </w:tcPr>
          <w:p>
            <w:r>
              <w:t>Lab</w:t>
            </w:r>
          </w:p>
        </w:tc>
        <w:tc>
          <w:tcPr>
            <w:tcW w:type="dxa" w:w="1304"/>
          </w:tcPr>
          <w:p>
            <w:r>
              <w:t>13/10/2025 09:00</w:t>
            </w:r>
          </w:p>
        </w:tc>
      </w:tr>
    </w:tbl>
    <w:p/>
    <w:p>
      <w:r>
        <w:rPr>
          <w:b/>
        </w:rPr>
        <w:t>Étiquetage &amp; traçabilité aval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086"/>
        <w:gridCol w:w="2086"/>
        <w:gridCol w:w="2086"/>
        <w:gridCol w:w="2086"/>
        <w:gridCol w:w="2086"/>
      </w:tblGrid>
      <w:tr>
        <w:tc>
          <w:tcPr>
            <w:tcW w:type="dxa" w:w="2086"/>
            <w:shd w:fill="D1F2EB"/>
          </w:tcPr>
          <w:p>
            <w:r>
              <w:rPr>
                <w:b/>
              </w:rPr>
              <w:t>Format &amp; GTIN</w:t>
            </w:r>
          </w:p>
        </w:tc>
        <w:tc>
          <w:tcPr>
            <w:tcW w:type="dxa" w:w="2086"/>
            <w:shd w:fill="D1F2EB"/>
          </w:tcPr>
          <w:p>
            <w:r>
              <w:rPr>
                <w:b/>
              </w:rPr>
              <w:t>N° étiquette série</w:t>
            </w:r>
          </w:p>
        </w:tc>
        <w:tc>
          <w:tcPr>
            <w:tcW w:type="dxa" w:w="2086"/>
            <w:shd w:fill="D1F2EB"/>
          </w:tcPr>
          <w:p>
            <w:r>
              <w:rPr>
                <w:b/>
              </w:rPr>
              <w:t>Site de stockage</w:t>
            </w:r>
          </w:p>
        </w:tc>
        <w:tc>
          <w:tcPr>
            <w:tcW w:type="dxa" w:w="2086"/>
            <w:shd w:fill="D1F2EB"/>
          </w:tcPr>
          <w:p>
            <w:r>
              <w:rPr>
                <w:b/>
              </w:rPr>
              <w:t>Destination / BL</w:t>
            </w:r>
          </w:p>
        </w:tc>
        <w:tc>
          <w:tcPr>
            <w:tcW w:type="dxa" w:w="2086"/>
            <w:shd w:fill="D1F2EB"/>
          </w:tcPr>
          <w:p>
            <w:r>
              <w:rPr>
                <w:b/>
              </w:rPr>
              <w:t>Observations</w:t>
            </w:r>
          </w:p>
        </w:tc>
      </w:tr>
      <w:tr>
        <w:tc>
          <w:tcPr>
            <w:tcW w:type="dxa" w:w="2086"/>
          </w:tcPr>
          <w:p>
            <w:r>
              <w:t>Pot 125 g — GTIN 03512345678902</w:t>
            </w:r>
          </w:p>
        </w:tc>
        <w:tc>
          <w:tcPr>
            <w:tcW w:type="dxa" w:w="2086"/>
          </w:tcPr>
          <w:p>
            <w:r>
              <w:t>SERIE-AG-2025-0001 à 0250</w:t>
            </w:r>
          </w:p>
        </w:tc>
        <w:tc>
          <w:tcPr>
            <w:tcW w:type="dxa" w:w="2086"/>
          </w:tcPr>
          <w:p>
            <w:r>
              <w:t>CF-2 — Zone A</w:t>
            </w:r>
          </w:p>
        </w:tc>
        <w:tc>
          <w:tcPr>
            <w:tcW w:type="dxa" w:w="2086"/>
          </w:tcPr>
          <w:p>
            <w:r>
              <w:t>Client Retail X / BL-2025-552</w:t>
            </w:r>
          </w:p>
        </w:tc>
        <w:tc>
          <w:tcPr>
            <w:tcW w:type="dxa" w:w="2086"/>
          </w:tcPr>
          <w:p>
            <w:r/>
          </w:p>
        </w:tc>
      </w:tr>
    </w:tbl>
    <w:p/>
    <w:p>
      <w:r>
        <w:rPr>
          <w:b/>
        </w:rPr>
        <w:t>Libération sanitaire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39"/>
        <w:gridCol w:w="1739"/>
        <w:gridCol w:w="1739"/>
        <w:gridCol w:w="1739"/>
        <w:gridCol w:w="1739"/>
        <w:gridCol w:w="1739"/>
      </w:tblGrid>
      <w:tr>
        <w:tc>
          <w:tcPr>
            <w:tcW w:type="dxa" w:w="1739"/>
            <w:shd w:fill="D1F2EB"/>
          </w:tcPr>
          <w:p>
            <w:r>
              <w:rPr>
                <w:b/>
              </w:rPr>
              <w:t>Responsable Qualité</w:t>
            </w:r>
          </w:p>
        </w:tc>
        <w:tc>
          <w:tcPr>
            <w:tcW w:type="dxa" w:w="1739"/>
            <w:shd w:fill="D1F2EB"/>
          </w:tcPr>
          <w:p>
            <w:r>
              <w:rPr>
                <w:b/>
              </w:rPr>
              <w:t>Date/Heure</w:t>
            </w:r>
          </w:p>
        </w:tc>
        <w:tc>
          <w:tcPr>
            <w:tcW w:type="dxa" w:w="1739"/>
            <w:shd w:fill="D1F2EB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1739"/>
            <w:shd w:fill="D1F2EB"/>
          </w:tcPr>
          <w:p>
            <w:r>
              <w:rPr>
                <w:b/>
              </w:rPr>
              <w:t>Quantité libérée</w:t>
            </w:r>
          </w:p>
        </w:tc>
        <w:tc>
          <w:tcPr>
            <w:tcW w:type="dxa" w:w="1739"/>
            <w:shd w:fill="D1F2EB"/>
          </w:tcPr>
          <w:p>
            <w:r>
              <w:rPr>
                <w:b/>
              </w:rPr>
              <w:t>DLC apposée</w:t>
            </w:r>
          </w:p>
        </w:tc>
        <w:tc>
          <w:tcPr>
            <w:tcW w:type="dxa" w:w="1739"/>
            <w:shd w:fill="D1F2EB"/>
          </w:tcPr>
          <w:p>
            <w:r>
              <w:rPr>
                <w:b/>
              </w:rPr>
              <w:t>Commentaire</w:t>
            </w:r>
          </w:p>
        </w:tc>
      </w:tr>
      <w:tr>
        <w:tc>
          <w:tcPr>
            <w:tcW w:type="dxa" w:w="1739"/>
          </w:tcPr>
          <w:p>
            <w:r>
              <w:t>Nom, Signature : ____________________</w:t>
            </w:r>
          </w:p>
        </w:tc>
        <w:tc>
          <w:tcPr>
            <w:tcW w:type="dxa" w:w="1739"/>
          </w:tcPr>
          <w:p>
            <w:r>
              <w:t>__/__/____  __:__</w:t>
            </w:r>
          </w:p>
        </w:tc>
        <w:tc>
          <w:tcPr>
            <w:tcW w:type="dxa" w:w="1739"/>
          </w:tcPr>
          <w:p>
            <w:r>
              <w:t>☑ Conforme   ☐ Retenue   ☐ Rebut</w:t>
            </w:r>
          </w:p>
        </w:tc>
        <w:tc>
          <w:tcPr>
            <w:tcW w:type="dxa" w:w="1739"/>
          </w:tcPr>
          <w:p>
            <w:r>
              <w:t>_____ / _____</w:t>
            </w:r>
          </w:p>
        </w:tc>
        <w:tc>
          <w:tcPr>
            <w:tcW w:type="dxa" w:w="1739"/>
          </w:tcPr>
          <w:p>
            <w:r>
              <w:t>☑ Oui   ☐ Non</w:t>
            </w:r>
          </w:p>
        </w:tc>
        <w:tc>
          <w:tcPr>
            <w:tcW w:type="dxa" w:w="1739"/>
          </w:tcPr>
          <w:p>
            <w:r/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32"/>
      </w:tblGrid>
      <w:tr>
        <w:tc>
          <w:tcPr>
            <w:tcW w:type="dxa" w:w="10432"/>
            <w:shd w:fill="1ABC9C"/>
          </w:tcPr>
          <w:p>
            <w:pPr>
              <w:jc w:val="center"/>
            </w:pPr>
            <w:r>
              <w:rPr>
                <w:b/>
                <w:sz w:val="24"/>
              </w:rPr>
              <w:t>ENCARTS PRÊTS À L’EMPLOI</w:t>
            </w:r>
          </w:p>
        </w:tc>
      </w:tr>
    </w:tbl>
    <w:p>
      <w:r>
        <w:rPr>
          <w:i/>
          <w:sz w:val="18"/>
        </w:rPr>
        <w:t>Utilisez ces blocs pour documenter rapidement les situations particulières sans perdre la traçabilité.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32"/>
      </w:tblGrid>
      <w:tr>
        <w:tc>
          <w:tcPr>
            <w:tcW w:type="dxa" w:w="10432"/>
            <w:shd w:fill="1ABC9C"/>
          </w:tcPr>
          <w:p>
            <w:pPr>
              <w:jc w:val="center"/>
            </w:pPr>
            <w:r>
              <w:rPr>
                <w:b/>
                <w:sz w:val="24"/>
              </w:rPr>
              <w:t>Dérogation matière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6"/>
        <w:gridCol w:w="5216"/>
      </w:tblGrid>
      <w:tr>
        <w:tc>
          <w:tcPr>
            <w:tcW w:type="dxa" w:w="5216"/>
            <w:shd w:fill="EEEEEE"/>
          </w:tcPr>
          <w:p>
            <w:r>
              <w:rPr>
                <w:b/>
              </w:rPr>
              <w:t>Champ</w:t>
            </w:r>
          </w:p>
        </w:tc>
        <w:tc>
          <w:tcPr>
            <w:tcW w:type="dxa" w:w="5216"/>
            <w:shd w:fill="EEEEEE"/>
          </w:tcPr>
          <w:p>
            <w:r>
              <w:rPr>
                <w:b/>
              </w:rPr>
              <w:t>Valeur / Observation</w:t>
            </w:r>
          </w:p>
        </w:tc>
      </w:tr>
      <w:tr>
        <w:tc>
          <w:tcPr>
            <w:tcW w:type="dxa" w:w="5216"/>
          </w:tcPr>
          <w:p>
            <w:r>
              <w:t>Référence standard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Référence substituée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Motif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Sous-lot(s) impacté(s)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Période d’application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Plan de contrôle spécifique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Visa Qualité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Visa Client (si requis)</w:t>
            </w:r>
          </w:p>
        </w:tc>
        <w:tc>
          <w:tcPr>
            <w:tcW w:type="dxa" w:w="5216"/>
          </w:tcPr>
          <w:p>
            <w:r/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32"/>
      </w:tblGrid>
      <w:tr>
        <w:tc>
          <w:tcPr>
            <w:tcW w:type="dxa" w:w="10432"/>
            <w:shd w:fill="1ABC9C"/>
          </w:tcPr>
          <w:p>
            <w:pPr>
              <w:jc w:val="center"/>
            </w:pPr>
            <w:r>
              <w:rPr>
                <w:b/>
                <w:sz w:val="24"/>
              </w:rPr>
              <w:t>Mode dégradé — rattrapage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6"/>
        <w:gridCol w:w="5216"/>
      </w:tblGrid>
      <w:tr>
        <w:tc>
          <w:tcPr>
            <w:tcW w:type="dxa" w:w="5216"/>
            <w:shd w:fill="EEEEEE"/>
          </w:tcPr>
          <w:p>
            <w:r>
              <w:rPr>
                <w:b/>
              </w:rPr>
              <w:t>Champ</w:t>
            </w:r>
          </w:p>
        </w:tc>
        <w:tc>
          <w:tcPr>
            <w:tcW w:type="dxa" w:w="5216"/>
            <w:shd w:fill="EEEEEE"/>
          </w:tcPr>
          <w:p>
            <w:r>
              <w:rPr>
                <w:b/>
              </w:rPr>
              <w:t>Valeur / Observation</w:t>
            </w:r>
          </w:p>
        </w:tc>
      </w:tr>
      <w:tr>
        <w:tc>
          <w:tcPr>
            <w:tcW w:type="dxa" w:w="5216"/>
          </w:tcPr>
          <w:p>
            <w:r>
              <w:t>Fenêtre impactée (date/heure)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Postes/Équipements concernés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Identifiants provisoires papier utilisés (Oui/Non)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Table de correspondance papier ↔ ERP jointe (Oui/Non)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Rattrapage terminé et vérifié par (Nom, Date)</w:t>
            </w:r>
          </w:p>
        </w:tc>
        <w:tc>
          <w:tcPr>
            <w:tcW w:type="dxa" w:w="5216"/>
          </w:tcPr>
          <w:p>
            <w:r/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32"/>
      </w:tblGrid>
      <w:tr>
        <w:tc>
          <w:tcPr>
            <w:tcW w:type="dxa" w:w="10432"/>
            <w:shd w:fill="1ABC9C"/>
          </w:tcPr>
          <w:p>
            <w:pPr>
              <w:jc w:val="center"/>
            </w:pPr>
            <w:r>
              <w:rPr>
                <w:b/>
                <w:sz w:val="24"/>
              </w:rPr>
              <w:t>Rework (retouche) — lien OF d’origine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6"/>
        <w:gridCol w:w="5216"/>
      </w:tblGrid>
      <w:tr>
        <w:tc>
          <w:tcPr>
            <w:tcW w:type="dxa" w:w="5216"/>
            <w:shd w:fill="EEEEEE"/>
          </w:tcPr>
          <w:p>
            <w:r>
              <w:rPr>
                <w:b/>
              </w:rPr>
              <w:t>Champ</w:t>
            </w:r>
          </w:p>
        </w:tc>
        <w:tc>
          <w:tcPr>
            <w:tcW w:type="dxa" w:w="5216"/>
            <w:shd w:fill="EEEEEE"/>
          </w:tcPr>
          <w:p>
            <w:r>
              <w:rPr>
                <w:b/>
              </w:rPr>
              <w:t>Valeur / Observation</w:t>
            </w:r>
          </w:p>
        </w:tc>
      </w:tr>
      <w:tr>
        <w:tc>
          <w:tcPr>
            <w:tcW w:type="dxa" w:w="5216"/>
          </w:tcPr>
          <w:p>
            <w:r>
              <w:t>N° NC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N° OF d’origine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Pièces / Sous-lots concernés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Opérations supplémentaires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Nouveau plan de contrôle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Recontrôle — résultats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Statut final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Visa Qualité</w:t>
            </w:r>
          </w:p>
        </w:tc>
        <w:tc>
          <w:tcPr>
            <w:tcW w:type="dxa" w:w="5216"/>
          </w:tcPr>
          <w:p>
            <w:r/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32"/>
      </w:tblGrid>
      <w:tr>
        <w:tc>
          <w:tcPr>
            <w:tcW w:type="dxa" w:w="10432"/>
            <w:shd w:fill="1ABC9C"/>
          </w:tcPr>
          <w:p>
            <w:pPr>
              <w:jc w:val="center"/>
            </w:pPr>
            <w:r>
              <w:rPr>
                <w:b/>
                <w:sz w:val="24"/>
              </w:rPr>
              <w:t>Traçabilité multi-sites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6"/>
        <w:gridCol w:w="5216"/>
      </w:tblGrid>
      <w:tr>
        <w:tc>
          <w:tcPr>
            <w:tcW w:type="dxa" w:w="5216"/>
            <w:shd w:fill="EEEEEE"/>
          </w:tcPr>
          <w:p>
            <w:r>
              <w:rPr>
                <w:b/>
              </w:rPr>
              <w:t>Champ</w:t>
            </w:r>
          </w:p>
        </w:tc>
        <w:tc>
          <w:tcPr>
            <w:tcW w:type="dxa" w:w="5216"/>
            <w:shd w:fill="EEEEEE"/>
          </w:tcPr>
          <w:p>
            <w:r>
              <w:rPr>
                <w:b/>
              </w:rPr>
              <w:t>Valeur / Observation</w:t>
            </w:r>
          </w:p>
        </w:tc>
      </w:tr>
      <w:tr>
        <w:tc>
          <w:tcPr>
            <w:tcW w:type="dxa" w:w="5216"/>
          </w:tcPr>
          <w:p>
            <w:r>
              <w:t>Parcours (Site A → Site B → Site C)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Dates &amp; BL de transfert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Transport / Conditions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Responsable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QR vers dossiers associés</w:t>
            </w:r>
          </w:p>
        </w:tc>
        <w:tc>
          <w:tcPr>
            <w:tcW w:type="dxa" w:w="5216"/>
          </w:tcPr>
          <w:p>
            <w:r/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32"/>
      </w:tblGrid>
      <w:tr>
        <w:tc>
          <w:tcPr>
            <w:tcW w:type="dxa" w:w="10432"/>
            <w:shd w:fill="1ABC9C"/>
          </w:tcPr>
          <w:p>
            <w:pPr>
              <w:jc w:val="center"/>
            </w:pPr>
            <w:r>
              <w:rPr>
                <w:b/>
                <w:sz w:val="24"/>
              </w:rPr>
              <w:t>Exemple GS1-128 (carton/palette)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32"/>
      </w:tblGrid>
      <w:tr>
        <w:tc>
          <w:tcPr>
            <w:tcW w:type="dxa" w:w="10432"/>
          </w:tcPr>
          <w:p>
            <w:pPr>
              <w:jc w:val="center"/>
            </w:pPr>
            <w:r>
              <w:t>(01)03512345678902(10)LOT-2025-003(17)251028(00)187123456789012345</w:t>
            </w:r>
          </w:p>
        </w:tc>
      </w:tr>
      <w:tr>
        <w:tc>
          <w:tcPr>
            <w:tcW w:type="dxa" w:w="10432"/>
          </w:tcPr>
          <w:p>
            <w:pPr>
              <w:jc w:val="center"/>
            </w:pPr>
            <w:r>
              <w:t>(01)=GTIN | (10)=N° lot | (17)=DLC | (00)=SSCC</w:t>
            </w:r>
          </w:p>
        </w:tc>
      </w:tr>
    </w:tbl>
    <w:p>
      <w:r>
        <w:br w:type="page"/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32"/>
      </w:tblGrid>
      <w:tr>
        <w:tc>
          <w:tcPr>
            <w:tcW w:type="dxa" w:w="10432"/>
            <w:shd w:fill="1ABC9C"/>
          </w:tcPr>
          <w:p>
            <w:pPr>
              <w:jc w:val="center"/>
            </w:pPr>
            <w:r>
              <w:rPr>
                <w:b/>
                <w:sz w:val="24"/>
              </w:rPr>
              <w:t>RAPPEL PRODUIT — Suivi &amp; communication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32"/>
      </w:tblGrid>
      <w:tr>
        <w:tc>
          <w:tcPr>
            <w:tcW w:type="dxa" w:w="10432"/>
            <w:shd w:fill="1ABC9C"/>
          </w:tcPr>
          <w:p>
            <w:pPr>
              <w:jc w:val="center"/>
            </w:pPr>
            <w:r>
              <w:rPr>
                <w:b/>
                <w:sz w:val="24"/>
              </w:rPr>
              <w:t>Motif &amp; périmètre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6"/>
        <w:gridCol w:w="5216"/>
      </w:tblGrid>
      <w:tr>
        <w:tc>
          <w:tcPr>
            <w:tcW w:type="dxa" w:w="5216"/>
            <w:shd w:fill="EEEEEE"/>
          </w:tcPr>
          <w:p>
            <w:r>
              <w:rPr>
                <w:b/>
              </w:rPr>
              <w:t>Champ</w:t>
            </w:r>
          </w:p>
        </w:tc>
        <w:tc>
          <w:tcPr>
            <w:tcW w:type="dxa" w:w="5216"/>
            <w:shd w:fill="EEEEEE"/>
          </w:tcPr>
          <w:p>
            <w:r>
              <w:rPr>
                <w:b/>
              </w:rPr>
              <w:t>Valeur / Observation</w:t>
            </w:r>
          </w:p>
        </w:tc>
      </w:tr>
      <w:tr>
        <w:tc>
          <w:tcPr>
            <w:tcW w:type="dxa" w:w="5216"/>
          </w:tcPr>
          <w:p>
            <w:r>
              <w:t>Motif du rappel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Lots impactés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Date de détection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Référence produit / révision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Décision initiale (QA)</w:t>
            </w:r>
          </w:p>
        </w:tc>
        <w:tc>
          <w:tcPr>
            <w:tcW w:type="dxa" w:w="5216"/>
          </w:tcPr>
          <w:p>
            <w:r/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32"/>
      </w:tblGrid>
      <w:tr>
        <w:tc>
          <w:tcPr>
            <w:tcW w:type="dxa" w:w="10432"/>
            <w:shd w:fill="1ABC9C"/>
          </w:tcPr>
          <w:p>
            <w:pPr>
              <w:jc w:val="center"/>
            </w:pPr>
            <w:r>
              <w:rPr>
                <w:b/>
                <w:sz w:val="24"/>
              </w:rPr>
              <w:t>Clients / BL &amp; statut de contact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6"/>
        <w:gridCol w:w="5216"/>
      </w:tblGrid>
      <w:tr>
        <w:tc>
          <w:tcPr>
            <w:tcW w:type="dxa" w:w="5216"/>
            <w:shd w:fill="EEEEEE"/>
          </w:tcPr>
          <w:p>
            <w:r>
              <w:rPr>
                <w:b/>
              </w:rPr>
              <w:t>Champ</w:t>
            </w:r>
          </w:p>
        </w:tc>
        <w:tc>
          <w:tcPr>
            <w:tcW w:type="dxa" w:w="5216"/>
            <w:shd w:fill="EEEEEE"/>
          </w:tcPr>
          <w:p>
            <w:r>
              <w:rPr>
                <w:b/>
              </w:rPr>
              <w:t>Valeur / Observation</w:t>
            </w:r>
          </w:p>
        </w:tc>
      </w:tr>
      <w:tr>
        <w:tc>
          <w:tcPr>
            <w:tcW w:type="dxa" w:w="5216"/>
          </w:tcPr>
          <w:p>
            <w:r>
              <w:t>Client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BL / Commande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Contacté (Oui/Non)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Réponse reçue (Oui/Non)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Stock isolé (Oui/Non)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Quantités en retour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Commentaires</w:t>
            </w:r>
          </w:p>
        </w:tc>
        <w:tc>
          <w:tcPr>
            <w:tcW w:type="dxa" w:w="5216"/>
          </w:tcPr>
          <w:p>
            <w:r/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32"/>
      </w:tblGrid>
      <w:tr>
        <w:tc>
          <w:tcPr>
            <w:tcW w:type="dxa" w:w="10432"/>
            <w:shd w:fill="1ABC9C"/>
          </w:tcPr>
          <w:p>
            <w:pPr>
              <w:jc w:val="center"/>
            </w:pPr>
            <w:r>
              <w:rPr>
                <w:b/>
                <w:sz w:val="24"/>
              </w:rPr>
              <w:t>Actions &amp; preuves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16"/>
        <w:gridCol w:w="5216"/>
      </w:tblGrid>
      <w:tr>
        <w:tc>
          <w:tcPr>
            <w:tcW w:type="dxa" w:w="5216"/>
            <w:shd w:fill="EEEEEE"/>
          </w:tcPr>
          <w:p>
            <w:r>
              <w:rPr>
                <w:b/>
              </w:rPr>
              <w:t>Champ</w:t>
            </w:r>
          </w:p>
        </w:tc>
        <w:tc>
          <w:tcPr>
            <w:tcW w:type="dxa" w:w="5216"/>
            <w:shd w:fill="EEEEEE"/>
          </w:tcPr>
          <w:p>
            <w:r>
              <w:rPr>
                <w:b/>
              </w:rPr>
              <w:t>Valeur / Observation</w:t>
            </w:r>
          </w:p>
        </w:tc>
      </w:tr>
      <w:tr>
        <w:tc>
          <w:tcPr>
            <w:tcW w:type="dxa" w:w="5216"/>
          </w:tcPr>
          <w:p>
            <w:r>
              <w:t>Script d’appel/e-mail utilisé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Étiquettes de rework/déclassement apposées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Certificat de destruction / Preuve de retour</w:t>
            </w:r>
          </w:p>
        </w:tc>
        <w:tc>
          <w:tcPr>
            <w:tcW w:type="dxa" w:w="5216"/>
          </w:tcPr>
          <w:p>
            <w:r/>
          </w:p>
        </w:tc>
      </w:tr>
      <w:tr>
        <w:tc>
          <w:tcPr>
            <w:tcW w:type="dxa" w:w="5216"/>
          </w:tcPr>
          <w:p>
            <w:r>
              <w:t>Responsable / Date</w:t>
            </w:r>
          </w:p>
        </w:tc>
        <w:tc>
          <w:tcPr>
            <w:tcW w:type="dxa" w:w="5216"/>
          </w:tcPr>
          <w:p>
            <w:r/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432"/>
      </w:tblGrid>
      <w:tr>
        <w:tc>
          <w:tcPr>
            <w:tcW w:type="dxa" w:w="10432"/>
            <w:shd w:fill="1ABC9C"/>
          </w:tcPr>
          <w:p>
            <w:pPr>
              <w:jc w:val="center"/>
            </w:pPr>
            <w:r>
              <w:rPr>
                <w:b/>
                <w:sz w:val="24"/>
              </w:rPr>
              <w:t>Trame d’appel — à lire au téléphone</w:t>
            </w:r>
          </w:p>
        </w:tc>
      </w:tr>
    </w:tbl>
    <w:p>
      <w:r>
        <w:t>Bonjour, [Nom]. Nous vous contactons au sujet d’un rappel de sécurité concernant le produit [Référence/Libellé], lot [N° LOT]. Par précaution, merci d’identifier et d’isoler immédiatement toute quantité en stock. Nous organiserons un retour/déclassement. Avez-vous des pièces expédiées au consommateur final ? Pouvons-nous convenir d’un point de contact ?</w:t>
      </w:r>
    </w:p>
    <w:p>
      <w:r>
        <w:rPr>
          <w:i/>
          <w:sz w:val="18"/>
        </w:rPr>
        <w:t>Points à consigner : quantité en stock, localisation, BL, actions d’isolement, contact responsable, délai de retour.</w:t>
      </w:r>
    </w:p>
    <w:sectPr w:rsidR="00FC693F" w:rsidRPr="0006063C" w:rsidSect="00034616">
      <w:footerReference w:type="default" r:id="rId11"/>
      <w:pgSz w:w="11906" w:h="16838"/>
      <w:pgMar w:top="737" w:right="737" w:bottom="737" w:left="7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lecoursgratuit.com — Fiche Traçabilité des lots — Agro/MedTech — A4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