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432"/>
      </w:tblGrid>
      <w:tr>
        <w:tc>
          <w:tcPr>
            <w:tcW w:type="dxa" w:w="10432"/>
            <w:shd w:fill="1ABC9C"/>
          </w:tcPr>
          <w:p>
            <w:pPr>
              <w:jc w:val="center"/>
            </w:pPr>
            <w:r>
              <w:rPr>
                <w:b/>
                <w:sz w:val="32"/>
              </w:rPr>
              <w:t>FICHE — TRAÇABILITÉ DES LOTS</w:t>
            </w:r>
          </w:p>
          <w:p>
            <w:pPr>
              <w:jc w:val="center"/>
            </w:pPr>
            <w:r>
              <w:rPr>
                <w:i/>
                <w:sz w:val="18"/>
              </w:rPr>
              <w:t>Agro/MedTech — Batch, DLC, chaîne du froid, contrôles &amp; libération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77"/>
        <w:gridCol w:w="3477"/>
        <w:gridCol w:w="3477"/>
      </w:tblGrid>
      <w:tr>
        <w:tc>
          <w:tcPr>
            <w:tcW w:type="dxa" w:w="3477"/>
          </w:tcPr>
          <w:p>
            <w:r>
              <w:rPr>
                <w:b/>
              </w:rPr>
              <w:t xml:space="preserve">N° Lot : </w:t>
            </w:r>
          </w:p>
        </w:tc>
        <w:tc>
          <w:tcPr>
            <w:tcW w:type="dxa" w:w="3477"/>
          </w:tcPr>
          <w:p>
            <w:r>
              <w:t>LOT-AGRO-2025-001</w:t>
            </w:r>
          </w:p>
        </w:tc>
        <w:tc>
          <w:tcPr>
            <w:tcW w:type="dxa" w:w="3477"/>
            <w:vMerge w:val="restart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800000" cy="1800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lot_agro_qr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80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sz w:val="16"/>
              </w:rPr>
              <w:t>QR — Dossier lot (plans, certificats d'analyse, enregistrements)</w:t>
            </w:r>
          </w:p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2520000" cy="697846"/>
                  <wp:docPr id="2" name="Picture 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lot_agro_code128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697846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sz w:val="16"/>
              </w:rPr>
              <w:t>Emplacement étiquette Code-128 / GS1-128 (option)</w:t>
            </w:r>
          </w:p>
        </w:tc>
      </w:tr>
      <w:tr>
        <w:tc>
          <w:tcPr>
            <w:tcW w:type="dxa" w:w="3477"/>
          </w:tcPr>
          <w:p>
            <w:r>
              <w:rPr>
                <w:b/>
              </w:rPr>
              <w:t xml:space="preserve">N° Batch : </w:t>
            </w:r>
          </w:p>
        </w:tc>
        <w:tc>
          <w:tcPr>
            <w:tcW w:type="dxa" w:w="3477"/>
          </w:tcPr>
          <w:p>
            <w:r>
              <w:t>BATCH-AG-4589</w:t>
            </w:r>
          </w:p>
        </w:tc>
        <w:tc>
          <w:tcPr>
            <w:tcW w:type="dxa" w:w="3477"/>
            <w:vMerge/>
          </w:tcPr>
          <w:p/>
        </w:tc>
      </w:tr>
      <w:tr>
        <w:tc>
          <w:tcPr>
            <w:tcW w:type="dxa" w:w="3477"/>
          </w:tcPr>
          <w:p>
            <w:r>
              <w:rPr>
                <w:b/>
              </w:rPr>
              <w:t xml:space="preserve">Référence produit : </w:t>
            </w:r>
          </w:p>
        </w:tc>
        <w:tc>
          <w:tcPr>
            <w:tcW w:type="dxa" w:w="3477"/>
          </w:tcPr>
          <w:p>
            <w:r>
              <w:t>AG-PR-2042</w:t>
            </w:r>
          </w:p>
        </w:tc>
        <w:tc>
          <w:tcPr>
            <w:tcW w:type="dxa" w:w="3477"/>
            <w:vMerge/>
          </w:tcPr>
          <w:p/>
        </w:tc>
      </w:tr>
      <w:tr>
        <w:tc>
          <w:tcPr>
            <w:tcW w:type="dxa" w:w="3477"/>
          </w:tcPr>
          <w:p>
            <w:r>
              <w:rPr>
                <w:b/>
              </w:rPr>
              <w:t xml:space="preserve">Dénomination commerciale : </w:t>
            </w:r>
          </w:p>
        </w:tc>
        <w:tc>
          <w:tcPr>
            <w:tcW w:type="dxa" w:w="3477"/>
          </w:tcPr>
          <w:p>
            <w:r>
              <w:t>Yaourt Nature 125 g</w:t>
            </w:r>
          </w:p>
        </w:tc>
        <w:tc>
          <w:tcPr>
            <w:tcW w:type="dxa" w:w="3477"/>
            <w:vMerge/>
          </w:tcPr>
          <w:p/>
        </w:tc>
      </w:tr>
      <w:tr>
        <w:tc>
          <w:tcPr>
            <w:tcW w:type="dxa" w:w="3477"/>
          </w:tcPr>
          <w:p>
            <w:r>
              <w:rPr>
                <w:b/>
              </w:rPr>
              <w:t xml:space="preserve">Lieu de production : </w:t>
            </w:r>
          </w:p>
        </w:tc>
        <w:tc>
          <w:tcPr>
            <w:tcW w:type="dxa" w:w="3477"/>
          </w:tcPr>
          <w:p>
            <w:r>
              <w:t>Site A — Ligne 3</w:t>
            </w:r>
          </w:p>
        </w:tc>
        <w:tc>
          <w:tcPr>
            <w:tcW w:type="dxa" w:w="3477"/>
            <w:vMerge/>
          </w:tcPr>
          <w:p/>
        </w:tc>
      </w:tr>
      <w:tr>
        <w:tc>
          <w:tcPr>
            <w:tcW w:type="dxa" w:w="3477"/>
          </w:tcPr>
          <w:p>
            <w:r>
              <w:rPr>
                <w:b/>
              </w:rPr>
              <w:t xml:space="preserve">N° agrément sanitaire : </w:t>
            </w:r>
          </w:p>
        </w:tc>
        <w:tc>
          <w:tcPr>
            <w:tcW w:type="dxa" w:w="3477"/>
          </w:tcPr>
          <w:p>
            <w:r>
              <w:t>FR 75.123.001 CE</w:t>
            </w:r>
          </w:p>
        </w:tc>
        <w:tc>
          <w:tcPr>
            <w:tcW w:type="dxa" w:w="3477"/>
            <w:vMerge/>
          </w:tcPr>
          <w:p/>
        </w:tc>
      </w:tr>
      <w:tr>
        <w:tc>
          <w:tcPr>
            <w:tcW w:type="dxa" w:w="3477"/>
          </w:tcPr>
          <w:p>
            <w:r>
              <w:rPr>
                <w:b/>
              </w:rPr>
              <w:t xml:space="preserve">DLC / DLUO : </w:t>
            </w:r>
          </w:p>
        </w:tc>
        <w:tc>
          <w:tcPr>
            <w:tcW w:type="dxa" w:w="3477"/>
          </w:tcPr>
          <w:p>
            <w:r>
              <w:t>28/10/2025</w:t>
            </w:r>
          </w:p>
        </w:tc>
        <w:tc>
          <w:tcPr>
            <w:tcW w:type="dxa" w:w="3477"/>
            <w:vMerge/>
          </w:tcPr>
          <w:p/>
        </w:tc>
      </w:tr>
      <w:tr>
        <w:tc>
          <w:tcPr>
            <w:tcW w:type="dxa" w:w="3477"/>
          </w:tcPr>
          <w:p>
            <w:r>
              <w:rPr>
                <w:b/>
              </w:rPr>
              <w:t xml:space="preserve">N° OF lié : </w:t>
            </w:r>
          </w:p>
        </w:tc>
        <w:tc>
          <w:tcPr>
            <w:tcW w:type="dxa" w:w="3477"/>
          </w:tcPr>
          <w:p>
            <w:r>
              <w:t>OF-2025-117</w:t>
            </w:r>
          </w:p>
        </w:tc>
        <w:tc>
          <w:tcPr>
            <w:tcW w:type="dxa" w:w="3477"/>
            <w:vMerge/>
          </w:tcPr>
          <w:p/>
        </w:tc>
      </w:tr>
    </w:tbl>
    <w:p/>
    <w:p>
      <w:r>
        <w:rPr>
          <w:b/>
        </w:rPr>
        <w:t>Matières premières &amp; Fournisseurs (traçabilité + allergènes)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159"/>
        <w:gridCol w:w="1159"/>
        <w:gridCol w:w="1159"/>
        <w:gridCol w:w="1159"/>
        <w:gridCol w:w="1159"/>
        <w:gridCol w:w="1159"/>
        <w:gridCol w:w="1159"/>
        <w:gridCol w:w="1159"/>
        <w:gridCol w:w="1159"/>
      </w:tblGrid>
      <w:tr>
        <w:tc>
          <w:tcPr>
            <w:tcW w:type="dxa" w:w="1159"/>
            <w:shd w:fill="D1F2EB"/>
          </w:tcPr>
          <w:p>
            <w:r>
              <w:rPr>
                <w:b/>
              </w:rPr>
              <w:t>Type</w:t>
            </w:r>
          </w:p>
        </w:tc>
        <w:tc>
          <w:tcPr>
            <w:tcW w:type="dxa" w:w="1159"/>
            <w:shd w:fill="D1F2EB"/>
          </w:tcPr>
          <w:p>
            <w:r>
              <w:rPr>
                <w:b/>
              </w:rPr>
              <w:t>Référence</w:t>
            </w:r>
          </w:p>
        </w:tc>
        <w:tc>
          <w:tcPr>
            <w:tcW w:type="dxa" w:w="1159"/>
            <w:shd w:fill="D1F2EB"/>
          </w:tcPr>
          <w:p>
            <w:r>
              <w:rPr>
                <w:b/>
              </w:rPr>
              <w:t>Lot fournisseur</w:t>
            </w:r>
          </w:p>
        </w:tc>
        <w:tc>
          <w:tcPr>
            <w:tcW w:type="dxa" w:w="1159"/>
            <w:shd w:fill="D1F2EB"/>
          </w:tcPr>
          <w:p>
            <w:r>
              <w:rPr>
                <w:b/>
              </w:rPr>
              <w:t>Fournisseur</w:t>
            </w:r>
          </w:p>
        </w:tc>
        <w:tc>
          <w:tcPr>
            <w:tcW w:type="dxa" w:w="1159"/>
            <w:shd w:fill="D1F2EB"/>
          </w:tcPr>
          <w:p>
            <w:r>
              <w:rPr>
                <w:b/>
              </w:rPr>
              <w:t>Certificat</w:t>
            </w:r>
          </w:p>
        </w:tc>
        <w:tc>
          <w:tcPr>
            <w:tcW w:type="dxa" w:w="1159"/>
            <w:shd w:fill="D1F2EB"/>
          </w:tcPr>
          <w:p>
            <w:r>
              <w:rPr>
                <w:b/>
              </w:rPr>
              <w:t>Allergènes</w:t>
            </w:r>
          </w:p>
        </w:tc>
        <w:tc>
          <w:tcPr>
            <w:tcW w:type="dxa" w:w="1159"/>
            <w:shd w:fill="D1F2EB"/>
          </w:tcPr>
          <w:p>
            <w:r>
              <w:rPr>
                <w:b/>
              </w:rPr>
              <w:t>Qté</w:t>
            </w:r>
          </w:p>
        </w:tc>
        <w:tc>
          <w:tcPr>
            <w:tcW w:type="dxa" w:w="1159"/>
            <w:shd w:fill="D1F2EB"/>
          </w:tcPr>
          <w:p>
            <w:r>
              <w:rPr>
                <w:b/>
              </w:rPr>
              <w:t>Unité</w:t>
            </w:r>
          </w:p>
        </w:tc>
        <w:tc>
          <w:tcPr>
            <w:tcW w:type="dxa" w:w="1159"/>
            <w:shd w:fill="D1F2EB"/>
          </w:tcPr>
          <w:p>
            <w:r>
              <w:rPr>
                <w:b/>
              </w:rPr>
              <w:t>Visa réception</w:t>
            </w:r>
          </w:p>
        </w:tc>
      </w:tr>
      <w:tr>
        <w:tc>
          <w:tcPr>
            <w:tcW w:type="dxa" w:w="1159"/>
          </w:tcPr>
          <w:p>
            <w:r>
              <w:t>Lait cru</w:t>
            </w:r>
          </w:p>
        </w:tc>
        <w:tc>
          <w:tcPr>
            <w:tcW w:type="dxa" w:w="1159"/>
          </w:tcPr>
          <w:p>
            <w:r>
              <w:t>LAIT-CRU-01</w:t>
            </w:r>
          </w:p>
        </w:tc>
        <w:tc>
          <w:tcPr>
            <w:tcW w:type="dxa" w:w="1159"/>
          </w:tcPr>
          <w:p>
            <w:r>
              <w:t>LF-7721</w:t>
            </w:r>
          </w:p>
        </w:tc>
        <w:tc>
          <w:tcPr>
            <w:tcW w:type="dxa" w:w="1159"/>
          </w:tcPr>
          <w:p>
            <w:r>
              <w:t>LactaNord</w:t>
            </w:r>
          </w:p>
        </w:tc>
        <w:tc>
          <w:tcPr>
            <w:tcW w:type="dxa" w:w="1159"/>
          </w:tcPr>
          <w:p>
            <w:r>
              <w:t>COA 2025-334</w:t>
            </w:r>
          </w:p>
        </w:tc>
        <w:tc>
          <w:tcPr>
            <w:tcW w:type="dxa" w:w="1159"/>
          </w:tcPr>
          <w:p>
            <w:r>
              <w:t>Lait</w:t>
            </w:r>
          </w:p>
        </w:tc>
        <w:tc>
          <w:tcPr>
            <w:tcW w:type="dxa" w:w="1159"/>
          </w:tcPr>
          <w:p>
            <w:r>
              <w:t>980</w:t>
            </w:r>
          </w:p>
        </w:tc>
        <w:tc>
          <w:tcPr>
            <w:tcW w:type="dxa" w:w="1159"/>
          </w:tcPr>
          <w:p>
            <w:r>
              <w:t>L</w:t>
            </w:r>
          </w:p>
        </w:tc>
        <w:tc>
          <w:tcPr>
            <w:tcW w:type="dxa" w:w="1159"/>
          </w:tcPr>
          <w:p>
            <w:r/>
          </w:p>
        </w:tc>
      </w:tr>
      <w:tr>
        <w:tc>
          <w:tcPr>
            <w:tcW w:type="dxa" w:w="1159"/>
          </w:tcPr>
          <w:p>
            <w:r>
              <w:t>Ferments</w:t>
            </w:r>
          </w:p>
        </w:tc>
        <w:tc>
          <w:tcPr>
            <w:tcW w:type="dxa" w:w="1159"/>
          </w:tcPr>
          <w:p>
            <w:r>
              <w:t>FERM-YOG-12</w:t>
            </w:r>
          </w:p>
        </w:tc>
        <w:tc>
          <w:tcPr>
            <w:tcW w:type="dxa" w:w="1159"/>
          </w:tcPr>
          <w:p>
            <w:r>
              <w:t>FER-155</w:t>
            </w:r>
          </w:p>
        </w:tc>
        <w:tc>
          <w:tcPr>
            <w:tcW w:type="dxa" w:w="1159"/>
          </w:tcPr>
          <w:p>
            <w:r>
              <w:t>BioCult</w:t>
            </w:r>
          </w:p>
        </w:tc>
        <w:tc>
          <w:tcPr>
            <w:tcW w:type="dxa" w:w="1159"/>
          </w:tcPr>
          <w:p>
            <w:r>
              <w:t>COA 2025-112</w:t>
            </w:r>
          </w:p>
        </w:tc>
        <w:tc>
          <w:tcPr>
            <w:tcW w:type="dxa" w:w="1159"/>
          </w:tcPr>
          <w:p>
            <w:r>
              <w:t>—</w:t>
            </w:r>
          </w:p>
        </w:tc>
        <w:tc>
          <w:tcPr>
            <w:tcW w:type="dxa" w:w="1159"/>
          </w:tcPr>
          <w:p>
            <w:r>
              <w:t>1.5</w:t>
            </w:r>
          </w:p>
        </w:tc>
        <w:tc>
          <w:tcPr>
            <w:tcW w:type="dxa" w:w="1159"/>
          </w:tcPr>
          <w:p>
            <w:r>
              <w:t>kg</w:t>
            </w:r>
          </w:p>
        </w:tc>
        <w:tc>
          <w:tcPr>
            <w:tcW w:type="dxa" w:w="1159"/>
          </w:tcPr>
          <w:p>
            <w:r/>
          </w:p>
        </w:tc>
      </w:tr>
      <w:tr>
        <w:tc>
          <w:tcPr>
            <w:tcW w:type="dxa" w:w="1159"/>
          </w:tcPr>
          <w:p>
            <w:r>
              <w:t>Sucre</w:t>
            </w:r>
          </w:p>
        </w:tc>
        <w:tc>
          <w:tcPr>
            <w:tcW w:type="dxa" w:w="1159"/>
          </w:tcPr>
          <w:p>
            <w:r>
              <w:t>SUC-0025</w:t>
            </w:r>
          </w:p>
        </w:tc>
        <w:tc>
          <w:tcPr>
            <w:tcW w:type="dxa" w:w="1159"/>
          </w:tcPr>
          <w:p>
            <w:r>
              <w:t>S-913</w:t>
            </w:r>
          </w:p>
        </w:tc>
        <w:tc>
          <w:tcPr>
            <w:tcW w:type="dxa" w:w="1159"/>
          </w:tcPr>
          <w:p>
            <w:r>
              <w:t>SweetCo</w:t>
            </w:r>
          </w:p>
        </w:tc>
        <w:tc>
          <w:tcPr>
            <w:tcW w:type="dxa" w:w="1159"/>
          </w:tcPr>
          <w:p>
            <w:r>
              <w:t>COA 2025-548</w:t>
            </w:r>
          </w:p>
        </w:tc>
        <w:tc>
          <w:tcPr>
            <w:tcW w:type="dxa" w:w="1159"/>
          </w:tcPr>
          <w:p>
            <w:r>
              <w:t>—</w:t>
            </w:r>
          </w:p>
        </w:tc>
        <w:tc>
          <w:tcPr>
            <w:tcW w:type="dxa" w:w="1159"/>
          </w:tcPr>
          <w:p>
            <w:r>
              <w:t>90</w:t>
            </w:r>
          </w:p>
        </w:tc>
        <w:tc>
          <w:tcPr>
            <w:tcW w:type="dxa" w:w="1159"/>
          </w:tcPr>
          <w:p>
            <w:r>
              <w:t>kg</w:t>
            </w:r>
          </w:p>
        </w:tc>
        <w:tc>
          <w:tcPr>
            <w:tcW w:type="dxa" w:w="1159"/>
          </w:tcPr>
          <w:p>
            <w:r/>
          </w:p>
        </w:tc>
      </w:tr>
    </w:tbl>
    <w:p/>
    <w:p>
      <w:r>
        <w:rPr>
          <w:b/>
        </w:rPr>
        <w:t>Chaîne du froid &amp; conditions de process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490"/>
        <w:gridCol w:w="1490"/>
        <w:gridCol w:w="1490"/>
        <w:gridCol w:w="1490"/>
        <w:gridCol w:w="1490"/>
        <w:gridCol w:w="1490"/>
        <w:gridCol w:w="1490"/>
      </w:tblGrid>
      <w:tr>
        <w:tc>
          <w:tcPr>
            <w:tcW w:type="dxa" w:w="1490"/>
            <w:shd w:fill="D1F2EB"/>
          </w:tcPr>
          <w:p>
            <w:r>
              <w:rPr>
                <w:b/>
              </w:rPr>
              <w:t>Date</w:t>
            </w:r>
          </w:p>
        </w:tc>
        <w:tc>
          <w:tcPr>
            <w:tcW w:type="dxa" w:w="1490"/>
            <w:shd w:fill="D1F2EB"/>
          </w:tcPr>
          <w:p>
            <w:r>
              <w:rPr>
                <w:b/>
              </w:rPr>
              <w:t>Heure</w:t>
            </w:r>
          </w:p>
        </w:tc>
        <w:tc>
          <w:tcPr>
            <w:tcW w:type="dxa" w:w="1490"/>
            <w:shd w:fill="D1F2EB"/>
          </w:tcPr>
          <w:p>
            <w:r>
              <w:rPr>
                <w:b/>
              </w:rPr>
              <w:t>T° entrée (°C)</w:t>
            </w:r>
          </w:p>
        </w:tc>
        <w:tc>
          <w:tcPr>
            <w:tcW w:type="dxa" w:w="1490"/>
            <w:shd w:fill="D1F2EB"/>
          </w:tcPr>
          <w:p>
            <w:r>
              <w:rPr>
                <w:b/>
              </w:rPr>
              <w:t>T° sortie (°C)</w:t>
            </w:r>
          </w:p>
        </w:tc>
        <w:tc>
          <w:tcPr>
            <w:tcW w:type="dxa" w:w="1490"/>
            <w:shd w:fill="D1F2EB"/>
          </w:tcPr>
          <w:p>
            <w:r>
              <w:rPr>
                <w:b/>
              </w:rPr>
              <w:t>Étape/Emplacement</w:t>
            </w:r>
          </w:p>
        </w:tc>
        <w:tc>
          <w:tcPr>
            <w:tcW w:type="dxa" w:w="1490"/>
            <w:shd w:fill="D1F2EB"/>
          </w:tcPr>
          <w:p>
            <w:r>
              <w:rPr>
                <w:b/>
              </w:rPr>
              <w:t>Écart ? ☐/☑</w:t>
            </w:r>
          </w:p>
        </w:tc>
        <w:tc>
          <w:tcPr>
            <w:tcW w:type="dxa" w:w="1490"/>
            <w:shd w:fill="D1F2EB"/>
          </w:tcPr>
          <w:p>
            <w:r>
              <w:rPr>
                <w:b/>
              </w:rPr>
              <w:t>Visa</w:t>
            </w:r>
          </w:p>
        </w:tc>
      </w:tr>
      <w:tr>
        <w:tc>
          <w:tcPr>
            <w:tcW w:type="dxa" w:w="1490"/>
          </w:tcPr>
          <w:p>
            <w:r>
              <w:t>12/10/2025</w:t>
            </w:r>
          </w:p>
        </w:tc>
        <w:tc>
          <w:tcPr>
            <w:tcW w:type="dxa" w:w="1490"/>
          </w:tcPr>
          <w:p>
            <w:r>
              <w:t>08:10</w:t>
            </w:r>
          </w:p>
        </w:tc>
        <w:tc>
          <w:tcPr>
            <w:tcW w:type="dxa" w:w="1490"/>
          </w:tcPr>
          <w:p>
            <w:r>
              <w:t>3.8</w:t>
            </w:r>
          </w:p>
        </w:tc>
        <w:tc>
          <w:tcPr>
            <w:tcW w:type="dxa" w:w="1490"/>
          </w:tcPr>
          <w:p>
            <w:r>
              <w:t>4.2</w:t>
            </w:r>
          </w:p>
        </w:tc>
        <w:tc>
          <w:tcPr>
            <w:tcW w:type="dxa" w:w="1490"/>
          </w:tcPr>
          <w:p>
            <w:r>
              <w:t>Cuve maturation</w:t>
            </w:r>
          </w:p>
        </w:tc>
        <w:tc>
          <w:tcPr>
            <w:tcW w:type="dxa" w:w="1490"/>
          </w:tcPr>
          <w:p>
            <w:r>
              <w:t>☐</w:t>
            </w:r>
          </w:p>
        </w:tc>
        <w:tc>
          <w:tcPr>
            <w:tcW w:type="dxa" w:w="1490"/>
          </w:tcPr>
          <w:p>
            <w:r/>
          </w:p>
        </w:tc>
      </w:tr>
      <w:tr>
        <w:tc>
          <w:tcPr>
            <w:tcW w:type="dxa" w:w="1490"/>
          </w:tcPr>
          <w:p>
            <w:r>
              <w:t>12/10/2025</w:t>
            </w:r>
          </w:p>
        </w:tc>
        <w:tc>
          <w:tcPr>
            <w:tcW w:type="dxa" w:w="1490"/>
          </w:tcPr>
          <w:p>
            <w:r>
              <w:t>09:40</w:t>
            </w:r>
          </w:p>
        </w:tc>
        <w:tc>
          <w:tcPr>
            <w:tcW w:type="dxa" w:w="1490"/>
          </w:tcPr>
          <w:p>
            <w:r>
              <w:t>4.0</w:t>
            </w:r>
          </w:p>
        </w:tc>
        <w:tc>
          <w:tcPr>
            <w:tcW w:type="dxa" w:w="1490"/>
          </w:tcPr>
          <w:p>
            <w:r>
              <w:t>4.1</w:t>
            </w:r>
          </w:p>
        </w:tc>
        <w:tc>
          <w:tcPr>
            <w:tcW w:type="dxa" w:w="1490"/>
          </w:tcPr>
          <w:p>
            <w:r>
              <w:t>Remplisseuse Ligne 3</w:t>
            </w:r>
          </w:p>
        </w:tc>
        <w:tc>
          <w:tcPr>
            <w:tcW w:type="dxa" w:w="1490"/>
          </w:tcPr>
          <w:p>
            <w:r>
              <w:t>☐</w:t>
            </w:r>
          </w:p>
        </w:tc>
        <w:tc>
          <w:tcPr>
            <w:tcW w:type="dxa" w:w="1490"/>
          </w:tcPr>
          <w:p>
            <w:r/>
          </w:p>
        </w:tc>
      </w:tr>
      <w:tr>
        <w:tc>
          <w:tcPr>
            <w:tcW w:type="dxa" w:w="1490"/>
          </w:tcPr>
          <w:p>
            <w:r>
              <w:t>12/10/2025</w:t>
            </w:r>
          </w:p>
        </w:tc>
        <w:tc>
          <w:tcPr>
            <w:tcW w:type="dxa" w:w="1490"/>
          </w:tcPr>
          <w:p>
            <w:r>
              <w:t>11:15</w:t>
            </w:r>
          </w:p>
        </w:tc>
        <w:tc>
          <w:tcPr>
            <w:tcW w:type="dxa" w:w="1490"/>
          </w:tcPr>
          <w:p>
            <w:r>
              <w:t>4.1</w:t>
            </w:r>
          </w:p>
        </w:tc>
        <w:tc>
          <w:tcPr>
            <w:tcW w:type="dxa" w:w="1490"/>
          </w:tcPr>
          <w:p>
            <w:r>
              <w:t>4.0</w:t>
            </w:r>
          </w:p>
        </w:tc>
        <w:tc>
          <w:tcPr>
            <w:tcW w:type="dxa" w:w="1490"/>
          </w:tcPr>
          <w:p>
            <w:r>
              <w:t>Chambre froide CF-2</w:t>
            </w:r>
          </w:p>
        </w:tc>
        <w:tc>
          <w:tcPr>
            <w:tcW w:type="dxa" w:w="1490"/>
          </w:tcPr>
          <w:p>
            <w:r>
              <w:t>☐</w:t>
            </w:r>
          </w:p>
        </w:tc>
        <w:tc>
          <w:tcPr>
            <w:tcW w:type="dxa" w:w="1490"/>
          </w:tcPr>
          <w:p>
            <w:r/>
          </w:p>
        </w:tc>
      </w:tr>
    </w:tbl>
    <w:p/>
    <w:p>
      <w:r>
        <w:rPr>
          <w:b/>
        </w:rPr>
        <w:t>Nettoyage &amp; désinfection — CIP/SIP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739"/>
        <w:gridCol w:w="1739"/>
        <w:gridCol w:w="1739"/>
        <w:gridCol w:w="1739"/>
        <w:gridCol w:w="1739"/>
        <w:gridCol w:w="1739"/>
      </w:tblGrid>
      <w:tr>
        <w:tc>
          <w:tcPr>
            <w:tcW w:type="dxa" w:w="1739"/>
            <w:shd w:fill="D1F2EB"/>
          </w:tcPr>
          <w:p>
            <w:r>
              <w:rPr>
                <w:b/>
              </w:rPr>
              <w:t>Réf. protocole</w:t>
            </w:r>
          </w:p>
        </w:tc>
        <w:tc>
          <w:tcPr>
            <w:tcW w:type="dxa" w:w="1739"/>
            <w:shd w:fill="D1F2EB"/>
          </w:tcPr>
          <w:p>
            <w:r>
              <w:rPr>
                <w:b/>
              </w:rPr>
              <w:t>Date/Heure</w:t>
            </w:r>
          </w:p>
        </w:tc>
        <w:tc>
          <w:tcPr>
            <w:tcW w:type="dxa" w:w="1739"/>
            <w:shd w:fill="D1F2EB"/>
          </w:tcPr>
          <w:p>
            <w:r>
              <w:rPr>
                <w:b/>
              </w:rPr>
              <w:t>Ligne/Équipement</w:t>
            </w:r>
          </w:p>
        </w:tc>
        <w:tc>
          <w:tcPr>
            <w:tcW w:type="dxa" w:w="1739"/>
            <w:shd w:fill="D1F2EB"/>
          </w:tcPr>
          <w:p>
            <w:r>
              <w:rPr>
                <w:b/>
              </w:rPr>
              <w:t>Agent / Concentration</w:t>
            </w:r>
          </w:p>
        </w:tc>
        <w:tc>
          <w:tcPr>
            <w:tcW w:type="dxa" w:w="1739"/>
            <w:shd w:fill="D1F2EB"/>
          </w:tcPr>
          <w:p>
            <w:r>
              <w:rPr>
                <w:b/>
              </w:rPr>
              <w:t>Validation (OK/KO)</w:t>
            </w:r>
          </w:p>
        </w:tc>
        <w:tc>
          <w:tcPr>
            <w:tcW w:type="dxa" w:w="1739"/>
            <w:shd w:fill="D1F2EB"/>
          </w:tcPr>
          <w:p>
            <w:r>
              <w:rPr>
                <w:b/>
              </w:rPr>
              <w:t>Visa</w:t>
            </w:r>
          </w:p>
        </w:tc>
      </w:tr>
      <w:tr>
        <w:tc>
          <w:tcPr>
            <w:tcW w:type="dxa" w:w="1739"/>
          </w:tcPr>
          <w:p>
            <w:r>
              <w:t>CIP-AG-03</w:t>
            </w:r>
          </w:p>
        </w:tc>
        <w:tc>
          <w:tcPr>
            <w:tcW w:type="dxa" w:w="1739"/>
          </w:tcPr>
          <w:p>
            <w:r>
              <w:t>11/10/2025 18:00</w:t>
            </w:r>
          </w:p>
        </w:tc>
        <w:tc>
          <w:tcPr>
            <w:tcW w:type="dxa" w:w="1739"/>
          </w:tcPr>
          <w:p>
            <w:r>
              <w:t>Ligne 3 — Cuve 2</w:t>
            </w:r>
          </w:p>
        </w:tc>
        <w:tc>
          <w:tcPr>
            <w:tcW w:type="dxa" w:w="1739"/>
          </w:tcPr>
          <w:p>
            <w:r>
              <w:t>Soude 1.5% — 45 min</w:t>
            </w:r>
          </w:p>
        </w:tc>
        <w:tc>
          <w:tcPr>
            <w:tcW w:type="dxa" w:w="1739"/>
          </w:tcPr>
          <w:p>
            <w:r>
              <w:t>OK</w:t>
            </w:r>
          </w:p>
        </w:tc>
        <w:tc>
          <w:tcPr>
            <w:tcW w:type="dxa" w:w="1739"/>
          </w:tcPr>
          <w:p>
            <w:r/>
          </w:p>
        </w:tc>
      </w:tr>
    </w:tbl>
    <w:p/>
    <w:p>
      <w:r>
        <w:rPr>
          <w:b/>
        </w:rPr>
        <w:t>Contrôles qualité — physico-chimie &amp; microbiologie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304"/>
        <w:gridCol w:w="1304"/>
        <w:gridCol w:w="1304"/>
        <w:gridCol w:w="1304"/>
        <w:gridCol w:w="1304"/>
        <w:gridCol w:w="1304"/>
        <w:gridCol w:w="1304"/>
        <w:gridCol w:w="1304"/>
      </w:tblGrid>
      <w:tr>
        <w:tc>
          <w:tcPr>
            <w:tcW w:type="dxa" w:w="1304"/>
            <w:shd w:fill="D1F2EB"/>
          </w:tcPr>
          <w:p>
            <w:r>
              <w:rPr>
                <w:b/>
              </w:rPr>
              <w:t>Paramètre</w:t>
            </w:r>
          </w:p>
        </w:tc>
        <w:tc>
          <w:tcPr>
            <w:tcW w:type="dxa" w:w="1304"/>
            <w:shd w:fill="D1F2EB"/>
          </w:tcPr>
          <w:p>
            <w:r>
              <w:rPr>
                <w:b/>
              </w:rPr>
              <w:t>Spécification</w:t>
            </w:r>
          </w:p>
        </w:tc>
        <w:tc>
          <w:tcPr>
            <w:tcW w:type="dxa" w:w="1304"/>
            <w:shd w:fill="D1F2EB"/>
          </w:tcPr>
          <w:p>
            <w:r>
              <w:rPr>
                <w:b/>
              </w:rPr>
              <w:t>Méthode</w:t>
            </w:r>
          </w:p>
        </w:tc>
        <w:tc>
          <w:tcPr>
            <w:tcW w:type="dxa" w:w="1304"/>
            <w:shd w:fill="D1F2EB"/>
          </w:tcPr>
          <w:p>
            <w:r>
              <w:rPr>
                <w:b/>
              </w:rPr>
              <w:t>Échantillonnage</w:t>
            </w:r>
          </w:p>
        </w:tc>
        <w:tc>
          <w:tcPr>
            <w:tcW w:type="dxa" w:w="1304"/>
            <w:shd w:fill="D1F2EB"/>
          </w:tcPr>
          <w:p>
            <w:r>
              <w:rPr>
                <w:b/>
              </w:rPr>
              <w:t>Résultat</w:t>
            </w:r>
          </w:p>
        </w:tc>
        <w:tc>
          <w:tcPr>
            <w:tcW w:type="dxa" w:w="1304"/>
            <w:shd w:fill="D1F2EB"/>
          </w:tcPr>
          <w:p>
            <w:r>
              <w:rPr>
                <w:b/>
              </w:rPr>
              <w:t>Conforme ☐/☑</w:t>
            </w:r>
          </w:p>
        </w:tc>
        <w:tc>
          <w:tcPr>
            <w:tcW w:type="dxa" w:w="1304"/>
            <w:shd w:fill="D1F2EB"/>
          </w:tcPr>
          <w:p>
            <w:r>
              <w:rPr>
                <w:b/>
              </w:rPr>
              <w:t>Opérateur</w:t>
            </w:r>
          </w:p>
        </w:tc>
        <w:tc>
          <w:tcPr>
            <w:tcW w:type="dxa" w:w="1304"/>
            <w:shd w:fill="D1F2EB"/>
          </w:tcPr>
          <w:p>
            <w:r>
              <w:rPr>
                <w:b/>
              </w:rPr>
              <w:t>Date/Heure</w:t>
            </w:r>
          </w:p>
        </w:tc>
      </w:tr>
      <w:tr>
        <w:tc>
          <w:tcPr>
            <w:tcW w:type="dxa" w:w="1304"/>
          </w:tcPr>
          <w:p>
            <w:r>
              <w:t>pH à 20°C</w:t>
            </w:r>
          </w:p>
        </w:tc>
        <w:tc>
          <w:tcPr>
            <w:tcW w:type="dxa" w:w="1304"/>
          </w:tcPr>
          <w:p>
            <w:r>
              <w:t>4.2 – 4.6</w:t>
            </w:r>
          </w:p>
        </w:tc>
        <w:tc>
          <w:tcPr>
            <w:tcW w:type="dxa" w:w="1304"/>
          </w:tcPr>
          <w:p>
            <w:r>
              <w:t>pH-mètre étalonné</w:t>
            </w:r>
          </w:p>
        </w:tc>
        <w:tc>
          <w:tcPr>
            <w:tcW w:type="dxa" w:w="1304"/>
          </w:tcPr>
          <w:p>
            <w:r>
              <w:t>Début/Fin</w:t>
            </w:r>
          </w:p>
        </w:tc>
        <w:tc>
          <w:tcPr>
            <w:tcW w:type="dxa" w:w="1304"/>
          </w:tcPr>
          <w:p>
            <w:r>
              <w:t>4.4</w:t>
            </w:r>
          </w:p>
        </w:tc>
        <w:tc>
          <w:tcPr>
            <w:tcW w:type="dxa" w:w="1304"/>
          </w:tcPr>
          <w:p>
            <w:r>
              <w:t>☑</w:t>
            </w:r>
          </w:p>
        </w:tc>
        <w:tc>
          <w:tcPr>
            <w:tcW w:type="dxa" w:w="1304"/>
          </w:tcPr>
          <w:p>
            <w:r>
              <w:t>QC</w:t>
            </w:r>
          </w:p>
        </w:tc>
        <w:tc>
          <w:tcPr>
            <w:tcW w:type="dxa" w:w="1304"/>
          </w:tcPr>
          <w:p>
            <w:r>
              <w:t>12/10/2025 10:10</w:t>
            </w:r>
          </w:p>
        </w:tc>
      </w:tr>
      <w:tr>
        <w:tc>
          <w:tcPr>
            <w:tcW w:type="dxa" w:w="1304"/>
          </w:tcPr>
          <w:p>
            <w:r>
              <w:t>aw</w:t>
            </w:r>
          </w:p>
        </w:tc>
        <w:tc>
          <w:tcPr>
            <w:tcW w:type="dxa" w:w="1304"/>
          </w:tcPr>
          <w:p>
            <w:r>
              <w:t>≤ 0.97</w:t>
            </w:r>
          </w:p>
        </w:tc>
        <w:tc>
          <w:tcPr>
            <w:tcW w:type="dxa" w:w="1304"/>
          </w:tcPr>
          <w:p>
            <w:r>
              <w:t>Aquamètre</w:t>
            </w:r>
          </w:p>
        </w:tc>
        <w:tc>
          <w:tcPr>
            <w:tcW w:type="dxa" w:w="1304"/>
          </w:tcPr>
          <w:p>
            <w:r>
              <w:t>Début</w:t>
            </w:r>
          </w:p>
        </w:tc>
        <w:tc>
          <w:tcPr>
            <w:tcW w:type="dxa" w:w="1304"/>
          </w:tcPr>
          <w:p>
            <w:r>
              <w:t>0.965</w:t>
            </w:r>
          </w:p>
        </w:tc>
        <w:tc>
          <w:tcPr>
            <w:tcW w:type="dxa" w:w="1304"/>
          </w:tcPr>
          <w:p>
            <w:r>
              <w:t>☑</w:t>
            </w:r>
          </w:p>
        </w:tc>
        <w:tc>
          <w:tcPr>
            <w:tcW w:type="dxa" w:w="1304"/>
          </w:tcPr>
          <w:p>
            <w:r>
              <w:t>QC</w:t>
            </w:r>
          </w:p>
        </w:tc>
        <w:tc>
          <w:tcPr>
            <w:tcW w:type="dxa" w:w="1304"/>
          </w:tcPr>
          <w:p>
            <w:r>
              <w:t>12/10/2025 10:15</w:t>
            </w:r>
          </w:p>
        </w:tc>
      </w:tr>
      <w:tr>
        <w:tc>
          <w:tcPr>
            <w:tcW w:type="dxa" w:w="1304"/>
          </w:tcPr>
          <w:p>
            <w:r>
              <w:t>Flore totale 30°C</w:t>
            </w:r>
          </w:p>
        </w:tc>
        <w:tc>
          <w:tcPr>
            <w:tcW w:type="dxa" w:w="1304"/>
          </w:tcPr>
          <w:p>
            <w:r>
              <w:t>&lt; 10^5 UFC/g</w:t>
            </w:r>
          </w:p>
        </w:tc>
        <w:tc>
          <w:tcPr>
            <w:tcW w:type="dxa" w:w="1304"/>
          </w:tcPr>
          <w:p>
            <w:r>
              <w:t>ISO 4833-1</w:t>
            </w:r>
          </w:p>
        </w:tc>
        <w:tc>
          <w:tcPr>
            <w:tcW w:type="dxa" w:w="1304"/>
          </w:tcPr>
          <w:p>
            <w:r>
              <w:t>Fin</w:t>
            </w:r>
          </w:p>
        </w:tc>
        <w:tc>
          <w:tcPr>
            <w:tcW w:type="dxa" w:w="1304"/>
          </w:tcPr>
          <w:p>
            <w:r>
              <w:t>2.1×10^4</w:t>
            </w:r>
          </w:p>
        </w:tc>
        <w:tc>
          <w:tcPr>
            <w:tcW w:type="dxa" w:w="1304"/>
          </w:tcPr>
          <w:p>
            <w:r>
              <w:t>☑</w:t>
            </w:r>
          </w:p>
        </w:tc>
        <w:tc>
          <w:tcPr>
            <w:tcW w:type="dxa" w:w="1304"/>
          </w:tcPr>
          <w:p>
            <w:r>
              <w:t>Lab</w:t>
            </w:r>
          </w:p>
        </w:tc>
        <w:tc>
          <w:tcPr>
            <w:tcW w:type="dxa" w:w="1304"/>
          </w:tcPr>
          <w:p>
            <w:r>
              <w:t>13/10/2025 09:00</w:t>
            </w:r>
          </w:p>
        </w:tc>
      </w:tr>
    </w:tbl>
    <w:p/>
    <w:p>
      <w:r>
        <w:rPr>
          <w:b/>
        </w:rPr>
        <w:t>Étiquetage &amp; traçabilité aval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086"/>
        <w:gridCol w:w="2086"/>
        <w:gridCol w:w="2086"/>
        <w:gridCol w:w="2086"/>
        <w:gridCol w:w="2086"/>
      </w:tblGrid>
      <w:tr>
        <w:tc>
          <w:tcPr>
            <w:tcW w:type="dxa" w:w="2086"/>
            <w:shd w:fill="D1F2EB"/>
          </w:tcPr>
          <w:p>
            <w:r>
              <w:rPr>
                <w:b/>
              </w:rPr>
              <w:t>Format &amp; GTIN</w:t>
            </w:r>
          </w:p>
        </w:tc>
        <w:tc>
          <w:tcPr>
            <w:tcW w:type="dxa" w:w="2086"/>
            <w:shd w:fill="D1F2EB"/>
          </w:tcPr>
          <w:p>
            <w:r>
              <w:rPr>
                <w:b/>
              </w:rPr>
              <w:t>N° étiquette série</w:t>
            </w:r>
          </w:p>
        </w:tc>
        <w:tc>
          <w:tcPr>
            <w:tcW w:type="dxa" w:w="2086"/>
            <w:shd w:fill="D1F2EB"/>
          </w:tcPr>
          <w:p>
            <w:r>
              <w:rPr>
                <w:b/>
              </w:rPr>
              <w:t>Site de stockage</w:t>
            </w:r>
          </w:p>
        </w:tc>
        <w:tc>
          <w:tcPr>
            <w:tcW w:type="dxa" w:w="2086"/>
            <w:shd w:fill="D1F2EB"/>
          </w:tcPr>
          <w:p>
            <w:r>
              <w:rPr>
                <w:b/>
              </w:rPr>
              <w:t>Destination / BL</w:t>
            </w:r>
          </w:p>
        </w:tc>
        <w:tc>
          <w:tcPr>
            <w:tcW w:type="dxa" w:w="2086"/>
            <w:shd w:fill="D1F2EB"/>
          </w:tcPr>
          <w:p>
            <w:r>
              <w:rPr>
                <w:b/>
              </w:rPr>
              <w:t>Observations</w:t>
            </w:r>
          </w:p>
        </w:tc>
      </w:tr>
      <w:tr>
        <w:tc>
          <w:tcPr>
            <w:tcW w:type="dxa" w:w="2086"/>
          </w:tcPr>
          <w:p>
            <w:r>
              <w:t>Pot 125 g — GTIN 03512345678902</w:t>
            </w:r>
          </w:p>
        </w:tc>
        <w:tc>
          <w:tcPr>
            <w:tcW w:type="dxa" w:w="2086"/>
          </w:tcPr>
          <w:p>
            <w:r>
              <w:t>SERIE-AG-2025-0001 à 0250</w:t>
            </w:r>
          </w:p>
        </w:tc>
        <w:tc>
          <w:tcPr>
            <w:tcW w:type="dxa" w:w="2086"/>
          </w:tcPr>
          <w:p>
            <w:r>
              <w:t>CF-2 — Zone A</w:t>
            </w:r>
          </w:p>
        </w:tc>
        <w:tc>
          <w:tcPr>
            <w:tcW w:type="dxa" w:w="2086"/>
          </w:tcPr>
          <w:p>
            <w:r>
              <w:t>Client Retail X / BL-2025-552</w:t>
            </w:r>
          </w:p>
        </w:tc>
        <w:tc>
          <w:tcPr>
            <w:tcW w:type="dxa" w:w="2086"/>
          </w:tcPr>
          <w:p>
            <w:r/>
          </w:p>
        </w:tc>
      </w:tr>
    </w:tbl>
    <w:p/>
    <w:p>
      <w:r>
        <w:rPr>
          <w:b/>
        </w:rPr>
        <w:t>Libération sanitaire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739"/>
        <w:gridCol w:w="1739"/>
        <w:gridCol w:w="1739"/>
        <w:gridCol w:w="1739"/>
        <w:gridCol w:w="1739"/>
        <w:gridCol w:w="1739"/>
      </w:tblGrid>
      <w:tr>
        <w:tc>
          <w:tcPr>
            <w:tcW w:type="dxa" w:w="1739"/>
            <w:shd w:fill="D1F2EB"/>
          </w:tcPr>
          <w:p>
            <w:r>
              <w:rPr>
                <w:b/>
              </w:rPr>
              <w:t>Responsable Qualité</w:t>
            </w:r>
          </w:p>
        </w:tc>
        <w:tc>
          <w:tcPr>
            <w:tcW w:type="dxa" w:w="1739"/>
            <w:shd w:fill="D1F2EB"/>
          </w:tcPr>
          <w:p>
            <w:r>
              <w:rPr>
                <w:b/>
              </w:rPr>
              <w:t>Date/Heure</w:t>
            </w:r>
          </w:p>
        </w:tc>
        <w:tc>
          <w:tcPr>
            <w:tcW w:type="dxa" w:w="1739"/>
            <w:shd w:fill="D1F2EB"/>
          </w:tcPr>
          <w:p>
            <w:r>
              <w:rPr>
                <w:b/>
              </w:rPr>
              <w:t>Statut</w:t>
            </w:r>
          </w:p>
        </w:tc>
        <w:tc>
          <w:tcPr>
            <w:tcW w:type="dxa" w:w="1739"/>
            <w:shd w:fill="D1F2EB"/>
          </w:tcPr>
          <w:p>
            <w:r>
              <w:rPr>
                <w:b/>
              </w:rPr>
              <w:t>Quantité libérée</w:t>
            </w:r>
          </w:p>
        </w:tc>
        <w:tc>
          <w:tcPr>
            <w:tcW w:type="dxa" w:w="1739"/>
            <w:shd w:fill="D1F2EB"/>
          </w:tcPr>
          <w:p>
            <w:r>
              <w:rPr>
                <w:b/>
              </w:rPr>
              <w:t>DLC apposée</w:t>
            </w:r>
          </w:p>
        </w:tc>
        <w:tc>
          <w:tcPr>
            <w:tcW w:type="dxa" w:w="1739"/>
            <w:shd w:fill="D1F2EB"/>
          </w:tcPr>
          <w:p>
            <w:r>
              <w:rPr>
                <w:b/>
              </w:rPr>
              <w:t>Commentaire</w:t>
            </w:r>
          </w:p>
        </w:tc>
      </w:tr>
      <w:tr>
        <w:tc>
          <w:tcPr>
            <w:tcW w:type="dxa" w:w="1739"/>
          </w:tcPr>
          <w:p>
            <w:r>
              <w:t>Nom, Signature : ____________________</w:t>
            </w:r>
          </w:p>
        </w:tc>
        <w:tc>
          <w:tcPr>
            <w:tcW w:type="dxa" w:w="1739"/>
          </w:tcPr>
          <w:p>
            <w:r>
              <w:t>__/__/____  __:__</w:t>
            </w:r>
          </w:p>
        </w:tc>
        <w:tc>
          <w:tcPr>
            <w:tcW w:type="dxa" w:w="1739"/>
          </w:tcPr>
          <w:p>
            <w:r>
              <w:t>☑ Conforme   ☐ Retenue   ☐ Rebut</w:t>
            </w:r>
          </w:p>
        </w:tc>
        <w:tc>
          <w:tcPr>
            <w:tcW w:type="dxa" w:w="1739"/>
          </w:tcPr>
          <w:p>
            <w:r>
              <w:t>_____ / _____</w:t>
            </w:r>
          </w:p>
        </w:tc>
        <w:tc>
          <w:tcPr>
            <w:tcW w:type="dxa" w:w="1739"/>
          </w:tcPr>
          <w:p>
            <w:r>
              <w:t>☑ Oui   ☐ Non</w:t>
            </w:r>
          </w:p>
        </w:tc>
        <w:tc>
          <w:tcPr>
            <w:tcW w:type="dxa" w:w="1739"/>
          </w:tcPr>
          <w:p>
            <w:r/>
          </w:p>
        </w:tc>
      </w:tr>
    </w:tbl>
    <w:sectPr w:rsidR="00FC693F" w:rsidRPr="0006063C" w:rsidSect="00034616">
      <w:footerReference w:type="default" r:id="rId11"/>
      <w:pgSz w:w="11906" w:h="16838"/>
      <w:pgMar w:top="737" w:right="737" w:bottom="737" w:left="73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6"/>
      </w:rPr>
      <w:t>lecoursgratuit.com — Fiche Traçabilité des lots — Agro/MedTech — A4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