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sz w:val="40"/>
        </w:rPr>
        <w:t>FICHE DE RÉVISION LITTÉRAIRE — Modèle prêt à remplir</w:t>
      </w:r>
    </w:p>
    <w:p>
      <w:r>
        <w:t>Centralisez : contexte, personnages, procédés, problématiques et plans. Tableaux optimisés pour impression.</w:t>
      </w:r>
    </w:p>
    <w:p>
      <w:pPr>
        <w:pStyle w:val="Heading2"/>
      </w:pPr>
      <w:r>
        <w:t>1) Fiche d’identité de l’œuvre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  <w:shd w:val="clear" w:color="auto" w:fill="D9E8FF"/>
          </w:tcPr>
          <w:p>
            <w:r>
              <w:t>Titre de l’œuvre</w:t>
            </w:r>
          </w:p>
        </w:tc>
        <w:tc>
          <w:tcPr>
            <w:tcW w:type="dxa" w:w="5256"/>
          </w:tcPr>
          <w:p>
            <w:r>
              <w:t>………………………………………………………………………………………………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Auteur</w:t>
            </w:r>
          </w:p>
        </w:tc>
        <w:tc>
          <w:tcPr>
            <w:tcW w:type="dxa" w:w="5256"/>
            <w:shd w:val="clear" w:color="auto" w:fill="F2F2F2"/>
          </w:tcPr>
          <w:p>
            <w:r>
              <w:t>………………………………………………………………………………………………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Siècle / période</w:t>
            </w:r>
          </w:p>
        </w:tc>
        <w:tc>
          <w:tcPr>
            <w:tcW w:type="dxa" w:w="5256"/>
          </w:tcPr>
          <w:p>
            <w:r>
              <w:t>………………………………………………………………………………………………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Mouvement littéraire</w:t>
            </w:r>
          </w:p>
        </w:tc>
        <w:tc>
          <w:tcPr>
            <w:tcW w:type="dxa" w:w="5256"/>
            <w:shd w:val="clear" w:color="auto" w:fill="F2F2F2"/>
          </w:tcPr>
          <w:p>
            <w:r>
              <w:t>………………………………………………………………………………………………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Genre / registre dominant</w:t>
            </w:r>
          </w:p>
        </w:tc>
        <w:tc>
          <w:tcPr>
            <w:tcW w:type="dxa" w:w="5256"/>
          </w:tcPr>
          <w:p>
            <w:r>
              <w:t>………………………………………………………………………………………………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Date de publication</w:t>
            </w:r>
          </w:p>
        </w:tc>
        <w:tc>
          <w:tcPr>
            <w:tcW w:type="dxa" w:w="5256"/>
            <w:shd w:val="clear" w:color="auto" w:fill="F2F2F2"/>
          </w:tcPr>
          <w:p>
            <w:r>
              <w:t>………………………………………………………………………………………………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Contexte historique</w:t>
            </w:r>
          </w:p>
        </w:tc>
        <w:tc>
          <w:tcPr>
            <w:tcW w:type="dxa" w:w="5256"/>
          </w:tcPr>
          <w:p>
            <w:r>
              <w:t>………………………………………………………………………………………………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Contexte de création (enjeux, censure…)</w:t>
            </w:r>
          </w:p>
        </w:tc>
        <w:tc>
          <w:tcPr>
            <w:tcW w:type="dxa" w:w="5256"/>
            <w:shd w:val="clear" w:color="auto" w:fill="F2F2F2"/>
          </w:tcPr>
          <w:p>
            <w:r>
              <w:t>………………………………………………………………………………………………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Objet d’étude / Référence programme</w:t>
            </w:r>
          </w:p>
        </w:tc>
        <w:tc>
          <w:tcPr>
            <w:tcW w:type="dxa" w:w="5256"/>
          </w:tcPr>
          <w:p>
            <w:r>
              <w:t>………………………………………………………………………………………………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Thèmes majeurs</w:t>
            </w:r>
          </w:p>
        </w:tc>
        <w:tc>
          <w:tcPr>
            <w:tcW w:type="dxa" w:w="5256"/>
            <w:shd w:val="clear" w:color="auto" w:fill="F2F2F2"/>
          </w:tcPr>
          <w:p>
            <w:r>
              <w:t>………………………………………………………………………………………………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Œuvres connexes / Ouvertures</w:t>
            </w:r>
          </w:p>
        </w:tc>
        <w:tc>
          <w:tcPr>
            <w:tcW w:type="dxa" w:w="5256"/>
          </w:tcPr>
          <w:p>
            <w:r>
              <w:t>………………………………………………………………………………………………</w:t>
            </w:r>
          </w:p>
        </w:tc>
      </w:tr>
    </w:tbl>
    <w:p/>
    <w:p>
      <w:pPr>
        <w:pStyle w:val="Heading2"/>
      </w:pPr>
      <w:r>
        <w:t>2) Résumé &amp; découpage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504"/>
        <w:gridCol w:w="3504"/>
        <w:gridCol w:w="3504"/>
      </w:tblGrid>
      <w:tr>
        <w:tc>
          <w:tcPr>
            <w:tcW w:type="dxa" w:w="3504"/>
            <w:shd w:val="clear" w:color="auto" w:fill="E9E1FF"/>
          </w:tcPr>
          <w:p>
            <w:r>
              <w:t>Partie / Chapitre</w:t>
            </w:r>
          </w:p>
        </w:tc>
        <w:tc>
          <w:tcPr>
            <w:tcW w:type="dxa" w:w="3504"/>
            <w:shd w:val="clear" w:color="auto" w:fill="E9E1FF"/>
          </w:tcPr>
          <w:p>
            <w:r>
              <w:t>Résumé (5–8 lignes)</w:t>
            </w:r>
          </w:p>
        </w:tc>
        <w:tc>
          <w:tcPr>
            <w:tcW w:type="dxa" w:w="3504"/>
            <w:shd w:val="clear" w:color="auto" w:fill="E9E1FF"/>
          </w:tcPr>
          <w:p>
            <w:r>
              <w:t>Passages clés (citations, pages)</w:t>
            </w:r>
          </w:p>
        </w:tc>
      </w:tr>
      <w:tr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</w:tr>
      <w:tr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</w:tr>
      <w:tr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</w:tr>
      <w:tr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</w:tr>
      <w:tr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</w:tr>
      <w:tr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</w:tr>
    </w:tbl>
    <w:p/>
    <w:p>
      <w:pPr>
        <w:pStyle w:val="Heading2"/>
      </w:pPr>
      <w:r>
        <w:t>3) Personnages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val="clear" w:color="auto" w:fill="D7F0F0"/>
          </w:tcPr>
          <w:p>
            <w:r>
              <w:t>Personnage</w:t>
            </w:r>
          </w:p>
        </w:tc>
        <w:tc>
          <w:tcPr>
            <w:tcW w:type="dxa" w:w="2628"/>
            <w:shd w:val="clear" w:color="auto" w:fill="D7F0F0"/>
          </w:tcPr>
          <w:p>
            <w:r>
              <w:t>Rôle</w:t>
            </w:r>
          </w:p>
        </w:tc>
        <w:tc>
          <w:tcPr>
            <w:tcW w:type="dxa" w:w="2628"/>
            <w:shd w:val="clear" w:color="auto" w:fill="D7F0F0"/>
          </w:tcPr>
          <w:p>
            <w:r>
              <w:t>Caractéristiques essentielles</w:t>
            </w:r>
          </w:p>
        </w:tc>
        <w:tc>
          <w:tcPr>
            <w:tcW w:type="dxa" w:w="2628"/>
            <w:shd w:val="clear" w:color="auto" w:fill="D7F0F0"/>
          </w:tcPr>
          <w:p>
            <w:r>
              <w:t>Citations / Indices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</w:tbl>
    <w:p/>
    <w:p>
      <w:pPr>
        <w:pStyle w:val="Heading2"/>
      </w:pPr>
      <w:r>
        <w:t>4) Problématiques &amp; axes d’analyse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val="clear" w:color="auto" w:fill="DFF3D9"/>
          </w:tcPr>
          <w:p>
            <w:r>
              <w:t>Thématique</w:t>
            </w:r>
          </w:p>
        </w:tc>
        <w:tc>
          <w:tcPr>
            <w:tcW w:type="dxa" w:w="2628"/>
            <w:shd w:val="clear" w:color="auto" w:fill="DFF3D9"/>
          </w:tcPr>
          <w:p>
            <w:r>
              <w:t>Problématique possible</w:t>
            </w:r>
          </w:p>
        </w:tc>
        <w:tc>
          <w:tcPr>
            <w:tcW w:type="dxa" w:w="2628"/>
            <w:shd w:val="clear" w:color="auto" w:fill="DFF3D9"/>
          </w:tcPr>
          <w:p>
            <w:r>
              <w:t>Axes / arguments</w:t>
            </w:r>
          </w:p>
        </w:tc>
        <w:tc>
          <w:tcPr>
            <w:tcW w:type="dxa" w:w="2628"/>
            <w:shd w:val="clear" w:color="auto" w:fill="DFF3D9"/>
          </w:tcPr>
          <w:p>
            <w:r>
              <w:t>Exemples (scènes, procédés)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</w:tbl>
    <w:p/>
    <w:p>
      <w:pPr>
        <w:pStyle w:val="Heading2"/>
      </w:pPr>
      <w:r>
        <w:t>5) Procédés stylistiques &amp; effets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val="clear" w:color="auto" w:fill="FFF4CC"/>
          </w:tcPr>
          <w:p>
            <w:r>
              <w:t>Procédé</w:t>
            </w:r>
          </w:p>
        </w:tc>
        <w:tc>
          <w:tcPr>
            <w:tcW w:type="dxa" w:w="2628"/>
            <w:shd w:val="clear" w:color="auto" w:fill="FFF4CC"/>
          </w:tcPr>
          <w:p>
            <w:r>
              <w:t>Définition</w:t>
            </w:r>
          </w:p>
        </w:tc>
        <w:tc>
          <w:tcPr>
            <w:tcW w:type="dxa" w:w="2628"/>
            <w:shd w:val="clear" w:color="auto" w:fill="FFF4CC"/>
          </w:tcPr>
          <w:p>
            <w:r>
              <w:t>Effet produit</w:t>
            </w:r>
          </w:p>
        </w:tc>
        <w:tc>
          <w:tcPr>
            <w:tcW w:type="dxa" w:w="2628"/>
            <w:shd w:val="clear" w:color="auto" w:fill="FFF4CC"/>
          </w:tcPr>
          <w:p>
            <w:r>
              <w:t>Exemple / citation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</w:tbl>
    <w:p/>
    <w:p>
      <w:pPr>
        <w:pStyle w:val="Heading2"/>
      </w:pPr>
      <w:r>
        <w:t>6) Citations incontournables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val="clear" w:color="auto" w:fill="D7F0F0"/>
          </w:tcPr>
          <w:p>
            <w:r>
              <w:t>Citation exacte</w:t>
            </w:r>
          </w:p>
        </w:tc>
        <w:tc>
          <w:tcPr>
            <w:tcW w:type="dxa" w:w="2628"/>
            <w:shd w:val="clear" w:color="auto" w:fill="D7F0F0"/>
          </w:tcPr>
          <w:p>
            <w:r>
              <w:t>Chapitre / Page</w:t>
            </w:r>
          </w:p>
        </w:tc>
        <w:tc>
          <w:tcPr>
            <w:tcW w:type="dxa" w:w="2628"/>
            <w:shd w:val="clear" w:color="auto" w:fill="D7F0F0"/>
          </w:tcPr>
          <w:p>
            <w:r>
              <w:t>Idée illustrée</w:t>
            </w:r>
          </w:p>
        </w:tc>
        <w:tc>
          <w:tcPr>
            <w:tcW w:type="dxa" w:w="2628"/>
            <w:shd w:val="clear" w:color="auto" w:fill="D7F0F0"/>
          </w:tcPr>
          <w:p>
            <w:r>
              <w:t>Commentaire rapide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  <w:tr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  <w:tc>
          <w:tcPr>
            <w:tcW w:type="dxa" w:w="2628"/>
          </w:tcPr>
          <w:p>
            <w:r>
              <w:t xml:space="preserve"> </w:t>
            </w:r>
          </w:p>
        </w:tc>
      </w:tr>
    </w:tbl>
    <w:p/>
    <w:p>
      <w:pPr>
        <w:pStyle w:val="Heading2"/>
      </w:pPr>
      <w:r>
        <w:t>7) Plans types (commentaire / dissertation / oral)</w:t>
      </w:r>
    </w:p>
    <w:p>
      <w:r>
        <w:t>• Commentaire : Introduction (accroche, présentation, problématique, annonce du plan) → 2–3 axes → Conclusion (bilan, ouverture).</w:t>
      </w:r>
    </w:p>
    <w:p>
      <w:r>
        <w:t>• Dissertation : Analyse du sujet → Thèse / Antithèse / Synthèse (ou plan comparatif) → Conclusion (réponse nette).</w:t>
      </w:r>
    </w:p>
    <w:p>
      <w:r>
        <w:t>• Oral : Présentation de l’extrait → Procédés majeurs → Interprétation → Conclusion.</w:t>
      </w:r>
    </w:p>
    <w:p>
      <w:pPr>
        <w:pStyle w:val="Heading2"/>
      </w:pPr>
      <w:r>
        <w:t>8) Méthodologie express — Checklist</w:t>
      </w:r>
    </w:p>
    <w:p>
      <w:r>
        <w:t>☐ Identifier mouvement / genre / registre</w:t>
      </w:r>
    </w:p>
    <w:p>
      <w:r>
        <w:t>☐ Résumer chaque partie (5–8 lignes)</w:t>
      </w:r>
    </w:p>
    <w:p>
      <w:r>
        <w:t>☐ Sélectionner 5–8 citations avec pages</w:t>
      </w:r>
    </w:p>
    <w:p>
      <w:r>
        <w:t>☐ Relier citation → procédé → effet</w:t>
      </w:r>
    </w:p>
    <w:p>
      <w:r>
        <w:t>☐ Formuler 3 problématiques + axes</w:t>
      </w:r>
    </w:p>
    <w:p>
      <w:r>
        <w:t>☐ Préparer un plan de commentaire et de dissertation</w:t>
      </w:r>
    </w:p>
    <w:p>
      <w:pPr>
        <w:pStyle w:val="Heading2"/>
      </w:pPr>
      <w:r>
        <w:t>9) Lexique critique (à compléter)</w:t>
      </w:r>
    </w:p>
    <w:p>
      <w:r>
        <w:t>Focalisation interne/externe/zéro, incipit, clausule, apologue, ironie, antiphrase, hyperbole, chiasme, champs lexical, registre polémique, paratexte…</w:t>
      </w:r>
    </w:p>
    <w:p>
      <w:pPr>
        <w:pStyle w:val="Heading2"/>
      </w:pPr>
      <w:r>
        <w:t>10) Chronologie (œuvre &amp; contexte)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504"/>
        <w:gridCol w:w="3504"/>
        <w:gridCol w:w="3504"/>
      </w:tblGrid>
      <w:tr>
        <w:tc>
          <w:tcPr>
            <w:tcW w:type="dxa" w:w="3504"/>
            <w:shd w:val="clear" w:color="auto" w:fill="D9E8FF"/>
          </w:tcPr>
          <w:p>
            <w:r>
              <w:t>Date</w:t>
            </w:r>
          </w:p>
        </w:tc>
        <w:tc>
          <w:tcPr>
            <w:tcW w:type="dxa" w:w="3504"/>
            <w:shd w:val="clear" w:color="auto" w:fill="D9E8FF"/>
          </w:tcPr>
          <w:p>
            <w:r>
              <w:t>Événement dans l’œuvre</w:t>
            </w:r>
          </w:p>
        </w:tc>
        <w:tc>
          <w:tcPr>
            <w:tcW w:type="dxa" w:w="3504"/>
            <w:shd w:val="clear" w:color="auto" w:fill="D9E8FF"/>
          </w:tcPr>
          <w:p>
            <w:r>
              <w:t>Contexte historique / littéraire</w:t>
            </w:r>
          </w:p>
        </w:tc>
      </w:tr>
      <w:tr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</w:tr>
      <w:tr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</w:tr>
      <w:tr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</w:tr>
      <w:tr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</w:tr>
      <w:tr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</w:tr>
      <w:tr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© lecoursgratuit.com — Modèle A4 imprimable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t>Fiche de révision littéraire — lecoursgratuit.com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