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1F6F8B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Fiche pratique — Leadership &amp; Responsabilité</w:t>
            </w:r>
          </w:p>
          <w:p>
            <w:pPr>
              <w:jc w:val="center"/>
            </w:pPr>
            <w:r>
              <w:t>A4 • séance 45–60 min • prêt à cocher</w:t>
            </w:r>
            <w:r>
              <w:rPr>
                <w:color w:val="FFFFFF"/>
                <w:sz w:val="20"/>
              </w:rPr>
              <w:t>A4 • séance 45–60 min • prêt à cocher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fill="DCE6F1"/>
          </w:tcPr>
          <w:p>
            <w:r>
              <w:t>Date</w:t>
            </w:r>
          </w:p>
        </w:tc>
        <w:tc>
          <w:tcPr>
            <w:tcW w:type="dxa" w:w="2108"/>
            <w:shd w:fill="DCE6F1"/>
          </w:tcPr>
          <w:p>
            <w:r>
              <w:t>Lieu</w:t>
            </w:r>
          </w:p>
        </w:tc>
        <w:tc>
          <w:tcPr>
            <w:tcW w:type="dxa" w:w="2108"/>
            <w:shd w:fill="DCE6F1"/>
          </w:tcPr>
          <w:p>
            <w:r>
              <w:t>Encadrant</w:t>
            </w:r>
          </w:p>
        </w:tc>
        <w:tc>
          <w:tcPr>
            <w:tcW w:type="dxa" w:w="2108"/>
            <w:shd w:fill="DCE6F1"/>
          </w:tcPr>
          <w:p>
            <w:r>
              <w:t>Groupe</w:t>
            </w:r>
          </w:p>
        </w:tc>
        <w:tc>
          <w:tcPr>
            <w:tcW w:type="dxa" w:w="2108"/>
            <w:shd w:fill="DCE6F1"/>
          </w:tcPr>
          <w:p>
            <w:r>
              <w:t>Durée</w:t>
            </w:r>
          </w:p>
        </w:tc>
      </w:tr>
      <w:tr>
        <w:tc>
          <w:tcPr>
            <w:tcW w:type="dxa" w:w="2108"/>
          </w:tcPr>
          <w:p>
            <w:r>
              <w:t xml:space="preserve"> </w:t>
            </w:r>
          </w:p>
        </w:tc>
        <w:tc>
          <w:tcPr>
            <w:tcW w:type="dxa" w:w="2108"/>
          </w:tcPr>
          <w:p>
            <w:r>
              <w:t xml:space="preserve"> </w:t>
            </w:r>
          </w:p>
        </w:tc>
        <w:tc>
          <w:tcPr>
            <w:tcW w:type="dxa" w:w="2108"/>
          </w:tcPr>
          <w:p>
            <w:r>
              <w:t xml:space="preserve"> </w:t>
            </w:r>
          </w:p>
        </w:tc>
        <w:tc>
          <w:tcPr>
            <w:tcW w:type="dxa" w:w="2108"/>
          </w:tcPr>
          <w:p>
            <w:r>
              <w:t xml:space="preserve"> </w:t>
            </w:r>
          </w:p>
        </w:tc>
        <w:tc>
          <w:tcPr>
            <w:tcW w:type="dxa" w:w="2108"/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E8F1F9"/>
          </w:tcPr>
          <w:p>
            <w:r>
              <w:t>Valeur du jour</w:t>
            </w:r>
          </w:p>
        </w:tc>
        <w:tc>
          <w:tcPr>
            <w:tcW w:type="dxa" w:w="5270"/>
          </w:tcPr>
          <w:p>
            <w:r>
              <w:t xml:space="preserve"> </w:t>
            </w:r>
          </w:p>
        </w:tc>
      </w:tr>
      <w:tr>
        <w:tc>
          <w:tcPr>
            <w:tcW w:type="dxa" w:w="5270"/>
            <w:shd w:fill="E8F1F9"/>
          </w:tcPr>
          <w:p>
            <w:r>
              <w:t>Objectif (en 1 phrase)</w:t>
            </w:r>
          </w:p>
        </w:tc>
        <w:tc>
          <w:tcPr>
            <w:tcW w:type="dxa" w:w="5270"/>
          </w:tcPr>
          <w:p>
            <w:r>
              <w:t xml:space="preserve"> </w:t>
            </w:r>
          </w:p>
        </w:tc>
      </w:tr>
    </w:tbl>
    <w:p/>
    <w:p>
      <w:r>
        <w:rPr>
          <w:b/>
          <w:sz w:val="24"/>
        </w:rPr>
        <w:t>Avant la séance — Checklist (2 min)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/>
          <w:p>
            <w:r>
              <w:rPr>
                <w:sz w:val="21"/>
              </w:rPr>
              <w:t>☐ Cadre posé (objectif en 1 phrase)</w:t>
            </w:r>
          </w:p>
          <w:p>
            <w:r>
              <w:rPr>
                <w:sz w:val="21"/>
              </w:rPr>
              <w:t>☐ Règle sécurité prioritaire rappelée</w:t>
            </w:r>
          </w:p>
          <w:p>
            <w:r>
              <w:rPr>
                <w:sz w:val="21"/>
              </w:rPr>
              <w:t>☐ Rôles désignés (capitaine, porte-parole, arbitre)</w:t>
            </w:r>
          </w:p>
          <w:p>
            <w:r>
              <w:rPr>
                <w:sz w:val="21"/>
              </w:rPr>
              <w:t>☐ Matériel vérifié</w:t>
            </w:r>
          </w:p>
          <w:p>
            <w:r>
              <w:rPr>
                <w:sz w:val="21"/>
              </w:rPr>
              <w:t>☐ Minuteur prêt</w:t>
            </w:r>
          </w:p>
        </w:tc>
      </w:tr>
    </w:tbl>
    <w:p/>
    <w:p>
      <w:r>
        <w:rPr>
          <w:b/>
          <w:sz w:val="24"/>
        </w:rPr>
        <w:t>Pendant la séance — Missions &amp; Défis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fill="F4F6F6"/>
          </w:tcPr>
          <w:p>
            <w:r>
              <w:t>Élément</w:t>
            </w:r>
          </w:p>
        </w:tc>
        <w:tc>
          <w:tcPr>
            <w:tcW w:type="dxa" w:w="2635"/>
            <w:shd w:fill="F4F6F6"/>
          </w:tcPr>
          <w:p>
            <w:r>
              <w:t>Coché</w:t>
            </w:r>
          </w:p>
        </w:tc>
        <w:tc>
          <w:tcPr>
            <w:tcW w:type="dxa" w:w="2635"/>
            <w:shd w:fill="F4F6F6"/>
          </w:tcPr>
          <w:p>
            <w:r>
              <w:t>Points</w:t>
            </w:r>
          </w:p>
        </w:tc>
        <w:tc>
          <w:tcPr>
            <w:tcW w:type="dxa" w:w="2635"/>
            <w:shd w:fill="F4F6F6"/>
          </w:tcPr>
          <w:p>
            <w:r>
              <w:t>Note coach</w:t>
            </w:r>
          </w:p>
        </w:tc>
      </w:tr>
      <w:tr>
        <w:tc>
          <w:tcPr>
            <w:tcW w:type="dxa" w:w="2635"/>
          </w:tcPr>
          <w:p>
            <w:r>
              <w:t>Brief 60 s clair</w:t>
            </w:r>
          </w:p>
        </w:tc>
        <w:tc>
          <w:tcPr>
            <w:tcW w:type="dxa" w:w="2635"/>
          </w:tcPr>
          <w:p>
            <w:r>
              <w:t>☐</w:t>
            </w:r>
          </w:p>
        </w:tc>
        <w:tc>
          <w:tcPr>
            <w:tcW w:type="dxa" w:w="2635"/>
          </w:tcPr>
          <w:p>
            <w:r>
              <w:t>100</w:t>
            </w:r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t>Porte-parole express</w:t>
            </w:r>
          </w:p>
        </w:tc>
        <w:tc>
          <w:tcPr>
            <w:tcW w:type="dxa" w:w="2635"/>
          </w:tcPr>
          <w:p>
            <w:r>
              <w:t>☐</w:t>
            </w:r>
          </w:p>
        </w:tc>
        <w:tc>
          <w:tcPr>
            <w:tcW w:type="dxa" w:w="2635"/>
          </w:tcPr>
          <w:p>
            <w:r>
              <w:t>100</w:t>
            </w:r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t>Arbitrage tournant</w:t>
            </w:r>
          </w:p>
        </w:tc>
        <w:tc>
          <w:tcPr>
            <w:tcW w:type="dxa" w:w="2635"/>
          </w:tcPr>
          <w:p>
            <w:r>
              <w:t>☐</w:t>
            </w:r>
          </w:p>
        </w:tc>
        <w:tc>
          <w:tcPr>
            <w:tcW w:type="dxa" w:w="2635"/>
          </w:tcPr>
          <w:p>
            <w:r>
              <w:t>100</w:t>
            </w:r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t>Stratégie-minute (≤3 consignes)</w:t>
            </w:r>
          </w:p>
        </w:tc>
        <w:tc>
          <w:tcPr>
            <w:tcW w:type="dxa" w:w="2635"/>
          </w:tcPr>
          <w:p>
            <w:r>
              <w:t>☐</w:t>
            </w:r>
          </w:p>
        </w:tc>
        <w:tc>
          <w:tcPr>
            <w:tcW w:type="dxa" w:w="2635"/>
          </w:tcPr>
          <w:p>
            <w:r>
              <w:t>150</w:t>
            </w:r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t>Rangement complet &lt; 3 min</w:t>
            </w:r>
          </w:p>
        </w:tc>
        <w:tc>
          <w:tcPr>
            <w:tcW w:type="dxa" w:w="2635"/>
          </w:tcPr>
          <w:p>
            <w:r>
              <w:t>☐</w:t>
            </w:r>
          </w:p>
        </w:tc>
        <w:tc>
          <w:tcPr>
            <w:tcW w:type="dxa" w:w="2635"/>
          </w:tcPr>
          <w:p>
            <w:r>
              <w:t>150</w:t>
            </w:r>
          </w:p>
        </w:tc>
        <w:tc>
          <w:tcPr>
            <w:tcW w:type="dxa" w:w="2635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fill="E9F7EF"/>
          </w:tcPr>
          <w:p>
            <w:r>
              <w:t>Bonus fair-play / collectif</w:t>
            </w:r>
          </w:p>
        </w:tc>
        <w:tc>
          <w:tcPr>
            <w:tcW w:type="dxa" w:w="3513"/>
            <w:shd w:fill="E9F7EF"/>
          </w:tcPr>
          <w:p>
            <w:r>
              <w:t>Coché</w:t>
            </w:r>
          </w:p>
        </w:tc>
        <w:tc>
          <w:tcPr>
            <w:tcW w:type="dxa" w:w="3513"/>
            <w:shd w:fill="E9F7EF"/>
          </w:tcPr>
          <w:p>
            <w:r>
              <w:t>Points</w:t>
            </w:r>
          </w:p>
        </w:tc>
      </w:tr>
      <w:tr>
        <w:tc>
          <w:tcPr>
            <w:tcW w:type="dxa" w:w="3513"/>
          </w:tcPr>
          <w:p>
            <w:r>
              <w:t>Médiation calme réussie</w:t>
            </w:r>
          </w:p>
        </w:tc>
        <w:tc>
          <w:tcPr>
            <w:tcW w:type="dxa" w:w="3513"/>
          </w:tcPr>
          <w:p>
            <w:r>
              <w:t>☐</w:t>
            </w:r>
          </w:p>
        </w:tc>
        <w:tc>
          <w:tcPr>
            <w:tcW w:type="dxa" w:w="3513"/>
          </w:tcPr>
          <w:p>
            <w:r>
              <w:t>50</w:t>
            </w:r>
          </w:p>
        </w:tc>
      </w:tr>
      <w:tr>
        <w:tc>
          <w:tcPr>
            <w:tcW w:type="dxa" w:w="3513"/>
          </w:tcPr>
          <w:p>
            <w:r>
              <w:t>Aide à un coéquipier en difficulté</w:t>
            </w:r>
          </w:p>
        </w:tc>
        <w:tc>
          <w:tcPr>
            <w:tcW w:type="dxa" w:w="3513"/>
          </w:tcPr>
          <w:p>
            <w:r>
              <w:t>☐</w:t>
            </w:r>
          </w:p>
        </w:tc>
        <w:tc>
          <w:tcPr>
            <w:tcW w:type="dxa" w:w="3513"/>
          </w:tcPr>
          <w:p>
            <w:r>
              <w:t>50</w:t>
            </w:r>
          </w:p>
        </w:tc>
      </w:tr>
      <w:tr>
        <w:tc>
          <w:tcPr>
            <w:tcW w:type="dxa" w:w="3513"/>
          </w:tcPr>
          <w:p>
            <w:r>
              <w:t>Autre bonus : __________</w:t>
            </w:r>
          </w:p>
        </w:tc>
        <w:tc>
          <w:tcPr>
            <w:tcW w:type="dxa" w:w="3513"/>
          </w:tcPr>
          <w:p>
            <w:r>
              <w:t>☐</w:t>
            </w:r>
          </w:p>
        </w:tc>
        <w:tc>
          <w:tcPr>
            <w:tcW w:type="dxa" w:w="3513"/>
          </w:tcPr>
          <w:p>
            <w:r>
              <w:t>50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fill="FCE4EC"/>
          </w:tcPr>
          <w:p>
            <w:r>
              <w:t>Malus sécurité (non négociable)</w:t>
            </w:r>
          </w:p>
        </w:tc>
        <w:tc>
          <w:tcPr>
            <w:tcW w:type="dxa" w:w="3513"/>
            <w:shd w:fill="FCE4EC"/>
          </w:tcPr>
          <w:p>
            <w:r>
              <w:t>Coché</w:t>
            </w:r>
          </w:p>
        </w:tc>
        <w:tc>
          <w:tcPr>
            <w:tcW w:type="dxa" w:w="3513"/>
            <w:shd w:fill="FCE4EC"/>
          </w:tcPr>
          <w:p>
            <w:r>
              <w:t>– Points</w:t>
            </w:r>
          </w:p>
        </w:tc>
      </w:tr>
      <w:tr>
        <w:tc>
          <w:tcPr>
            <w:tcW w:type="dxa" w:w="3513"/>
          </w:tcPr>
          <w:p>
            <w:r>
              <w:t>Manquement sécurité majeur</w:t>
            </w:r>
          </w:p>
        </w:tc>
        <w:tc>
          <w:tcPr>
            <w:tcW w:type="dxa" w:w="3513"/>
          </w:tcPr>
          <w:p>
            <w:r>
              <w:t>☐</w:t>
            </w:r>
          </w:p>
        </w:tc>
        <w:tc>
          <w:tcPr>
            <w:tcW w:type="dxa" w:w="3513"/>
          </w:tcPr>
          <w:p>
            <w:r>
              <w:t>–100</w:t>
            </w:r>
          </w:p>
        </w:tc>
      </w:tr>
    </w:tbl>
    <w:p/>
    <w:p>
      <w:r>
        <w:rPr>
          <w:b/>
          <w:sz w:val="24"/>
        </w:rPr>
        <w:t>Scénarios minute (réflexes)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/>
          <w:p>
            <w:r>
              <w:rPr>
                <w:sz w:val="21"/>
              </w:rPr>
              <w:t>• Conflit : STOP – RESPIRER – RÉÉNONCER – DÉCIDER (≤ 30 s).</w:t>
            </w:r>
          </w:p>
          <w:p>
            <w:r>
              <w:rPr>
                <w:sz w:val="21"/>
              </w:rPr>
              <w:t>• Leader trop autoritaire : limiter à 3 consignes, feedback factuel, rotation.</w:t>
            </w:r>
          </w:p>
          <w:p>
            <w:r>
              <w:rPr>
                <w:sz w:val="21"/>
              </w:rPr>
              <w:t>• Timidité : co-lead en binôme + brief écrit 3 puces.</w:t>
            </w:r>
          </w:p>
        </w:tc>
      </w:tr>
    </w:tbl>
    <w:p/>
    <w:p>
      <w:r>
        <w:rPr>
          <w:b/>
          <w:sz w:val="24"/>
        </w:rPr>
        <w:t>Après — Débrief express « 2 + 1 »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r>
              <w:t>Deux réussites : ________________________________________________</w:t>
            </w:r>
          </w:p>
        </w:tc>
      </w:tr>
      <w:tr>
        <w:tc>
          <w:tcPr>
            <w:tcW w:type="dxa" w:w="10540"/>
          </w:tcPr>
          <w:p>
            <w:r>
              <w:t>_______________________________________________________________</w:t>
            </w:r>
          </w:p>
        </w:tc>
      </w:tr>
      <w:tr>
        <w:tc>
          <w:tcPr>
            <w:tcW w:type="dxa" w:w="10540"/>
          </w:tcPr>
          <w:p>
            <w:r>
              <w:t>Un axe concret (qui/quoi/quand) : _______________________________</w:t>
            </w:r>
          </w:p>
        </w:tc>
      </w:tr>
      <w:tr>
        <w:tc>
          <w:tcPr>
            <w:tcW w:type="dxa" w:w="10540"/>
          </w:tcPr>
          <w:p>
            <w:r>
              <w:t>Engagement personnel (1 phrase) : ______________________________</w:t>
            </w:r>
          </w:p>
        </w:tc>
      </w:tr>
    </w:tbl>
    <w:p/>
    <w:p>
      <w:r>
        <w:rPr>
          <w:b/>
          <w:sz w:val="24"/>
        </w:rPr>
        <w:t>Rubrique éclair (/10)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fill="FFF2CC"/>
          </w:tcPr>
          <w:p>
            <w:r>
              <w:t>Critère</w:t>
            </w:r>
          </w:p>
        </w:tc>
        <w:tc>
          <w:tcPr>
            <w:tcW w:type="dxa" w:w="3513"/>
            <w:shd w:fill="FFF2CC"/>
          </w:tcPr>
          <w:p>
            <w:r>
              <w:t>Score (0–2)</w:t>
            </w:r>
          </w:p>
        </w:tc>
        <w:tc>
          <w:tcPr>
            <w:tcW w:type="dxa" w:w="3513"/>
            <w:shd w:fill="FFF2CC"/>
          </w:tcPr>
          <w:p>
            <w:r>
              <w:t>Remarque</w:t>
            </w:r>
          </w:p>
        </w:tc>
      </w:tr>
      <w:tr>
        <w:tc>
          <w:tcPr>
            <w:tcW w:type="dxa" w:w="3513"/>
          </w:tcPr>
          <w:p>
            <w:r>
              <w:t>Clarté des consignes</w:t>
            </w:r>
          </w:p>
        </w:tc>
        <w:tc>
          <w:tcPr>
            <w:tcW w:type="dxa" w:w="3513"/>
          </w:tcPr>
          <w:p>
            <w:r>
              <w:t>__</w:t>
            </w:r>
          </w:p>
        </w:tc>
        <w:tc>
          <w:tcPr>
            <w:tcW w:type="dxa" w:w="3513"/>
          </w:tcPr>
          <w:p>
            <w:r>
              <w:t xml:space="preserve"> </w:t>
            </w:r>
          </w:p>
        </w:tc>
      </w:tr>
      <w:tr>
        <w:tc>
          <w:tcPr>
            <w:tcW w:type="dxa" w:w="3513"/>
          </w:tcPr>
          <w:p>
            <w:r>
              <w:t>Gestion du temps</w:t>
            </w:r>
          </w:p>
        </w:tc>
        <w:tc>
          <w:tcPr>
            <w:tcW w:type="dxa" w:w="3513"/>
          </w:tcPr>
          <w:p>
            <w:r>
              <w:t>__</w:t>
            </w:r>
          </w:p>
        </w:tc>
        <w:tc>
          <w:tcPr>
            <w:tcW w:type="dxa" w:w="3513"/>
          </w:tcPr>
          <w:p>
            <w:r>
              <w:t xml:space="preserve"> </w:t>
            </w:r>
          </w:p>
        </w:tc>
      </w:tr>
      <w:tr>
        <w:tc>
          <w:tcPr>
            <w:tcW w:type="dxa" w:w="3513"/>
          </w:tcPr>
          <w:p>
            <w:r>
              <w:t>Inclusion</w:t>
            </w:r>
          </w:p>
        </w:tc>
        <w:tc>
          <w:tcPr>
            <w:tcW w:type="dxa" w:w="3513"/>
          </w:tcPr>
          <w:p>
            <w:r>
              <w:t>__</w:t>
            </w:r>
          </w:p>
        </w:tc>
        <w:tc>
          <w:tcPr>
            <w:tcW w:type="dxa" w:w="3513"/>
          </w:tcPr>
          <w:p>
            <w:r>
              <w:t xml:space="preserve"> </w:t>
            </w:r>
          </w:p>
        </w:tc>
      </w:tr>
      <w:tr>
        <w:tc>
          <w:tcPr>
            <w:tcW w:type="dxa" w:w="3513"/>
          </w:tcPr>
          <w:p>
            <w:r>
              <w:t>Sécurité / Prévention</w:t>
            </w:r>
          </w:p>
        </w:tc>
        <w:tc>
          <w:tcPr>
            <w:tcW w:type="dxa" w:w="3513"/>
          </w:tcPr>
          <w:p>
            <w:r>
              <w:t>__</w:t>
            </w:r>
          </w:p>
        </w:tc>
        <w:tc>
          <w:tcPr>
            <w:tcW w:type="dxa" w:w="3513"/>
          </w:tcPr>
          <w:p>
            <w:r>
              <w:t xml:space="preserve"> </w:t>
            </w:r>
          </w:p>
        </w:tc>
      </w:tr>
      <w:tr>
        <w:tc>
          <w:tcPr>
            <w:tcW w:type="dxa" w:w="3513"/>
          </w:tcPr>
          <w:p>
            <w:r>
              <w:t>Feedback</w:t>
            </w:r>
          </w:p>
        </w:tc>
        <w:tc>
          <w:tcPr>
            <w:tcW w:type="dxa" w:w="3513"/>
          </w:tcPr>
          <w:p>
            <w:r>
              <w:t>__</w:t>
            </w:r>
          </w:p>
        </w:tc>
        <w:tc>
          <w:tcPr>
            <w:tcW w:type="dxa" w:w="3513"/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EDE7F6"/>
          </w:tcPr>
          <w:p>
            <w:r>
              <w:t>Points missions/défis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  <w:tr>
        <w:tc>
          <w:tcPr>
            <w:tcW w:type="dxa" w:w="5270"/>
            <w:shd w:fill="EDE7F6"/>
          </w:tcPr>
          <w:p>
            <w:r>
              <w:t>Bonus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  <w:tr>
        <w:tc>
          <w:tcPr>
            <w:tcW w:type="dxa" w:w="5270"/>
            <w:shd w:fill="EDE7F6"/>
          </w:tcPr>
          <w:p>
            <w:r>
              <w:t>Malus sécurité (–)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  <w:tr>
        <w:tc>
          <w:tcPr>
            <w:tcW w:type="dxa" w:w="5270"/>
            <w:shd w:fill="EDE7F6"/>
          </w:tcPr>
          <w:p>
            <w:r>
              <w:t>Total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  <w:tr>
        <w:tc>
          <w:tcPr>
            <w:tcW w:type="dxa" w:w="5270"/>
            <w:shd w:fill="EDE7F6"/>
          </w:tcPr>
          <w:p>
            <w:r>
              <w:t>Signature coach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  <w:tr>
        <w:tc>
          <w:tcPr>
            <w:tcW w:type="dxa" w:w="5270"/>
            <w:shd w:fill="EDE7F6"/>
          </w:tcPr>
          <w:p>
            <w:r>
              <w:t>Badges (☆)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Fiche pratique — Leadership &amp; Responsabilité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