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MÉDICAMENT — PÉDIATRIE (Calculs &amp; Sécurité)</w:t>
      </w:r>
    </w:p>
    <w:p>
      <w:pPr>
        <w:jc w:val="center"/>
      </w:pPr>
      <w:r>
        <w:rPr>
          <w:i/>
        </w:rPr>
        <w:t>Doses mg/kg ou mg/m², conversions mg→ml, règles d'arrondi &amp; double contrôle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FEFEF"/>
          </w:tcPr>
          <w:p>
            <w:r>
              <w:rPr>
                <w:b/>
              </w:rPr>
              <w:t>DCI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Forme/Concentration (mg/ml)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Patient (âge)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Poids (kg)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Taille (cm)</w:t>
            </w:r>
          </w:p>
        </w:tc>
      </w:tr>
      <w:tr>
        <w:tc>
          <w:tcPr>
            <w:tcW w:type="dxa" w:w="2041"/>
          </w:tcPr>
          <w:p>
            <w:r>
              <w:t>................................</w:t>
            </w:r>
          </w:p>
        </w:tc>
        <w:tc>
          <w:tcPr>
            <w:tcW w:type="dxa" w:w="2041"/>
          </w:tcPr>
          <w:p>
            <w:r>
              <w:t>................................</w:t>
            </w:r>
          </w:p>
        </w:tc>
        <w:tc>
          <w:tcPr>
            <w:tcW w:type="dxa" w:w="2041"/>
          </w:tcPr>
          <w:p>
            <w:r>
              <w:t>........</w:t>
            </w:r>
          </w:p>
        </w:tc>
        <w:tc>
          <w:tcPr>
            <w:tcW w:type="dxa" w:w="2041"/>
          </w:tcPr>
          <w:p>
            <w:r>
              <w:t>........</w:t>
            </w:r>
          </w:p>
        </w:tc>
        <w:tc>
          <w:tcPr>
            <w:tcW w:type="dxa" w:w="2041"/>
          </w:tcPr>
          <w:p>
            <w:r>
              <w:t>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EFEFEF"/>
          </w:tcPr>
          <w:p>
            <w:r>
              <w:rPr>
                <w:b/>
              </w:rPr>
              <w:t>Posologie (mg/kg/dose ou mg/m²/j)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Calcul de dose (mg)</w:t>
            </w:r>
          </w:p>
        </w:tc>
        <w:tc>
          <w:tcPr>
            <w:tcW w:type="dxa" w:w="3402"/>
            <w:shd w:fill="EFEFEF"/>
          </w:tcPr>
          <w:p>
            <w:r>
              <w:rPr>
                <w:b/>
              </w:rPr>
              <w:t>Conversion (ml) &amp; Débit</w:t>
            </w:r>
          </w:p>
        </w:tc>
      </w:tr>
      <w:tr>
        <w:tc>
          <w:tcPr>
            <w:tcW w:type="dxa" w:w="3402"/>
          </w:tcPr>
          <w:p>
            <w:r>
              <w:t>........ mg/kg/dose × Poids (kg) × Nb prises/j = ........ mg/j</w:t>
            </w:r>
          </w:p>
        </w:tc>
        <w:tc>
          <w:tcPr>
            <w:tcW w:type="dxa" w:w="3402"/>
          </w:tcPr>
          <w:p>
            <w:r>
              <w:t>Dose par prise : ........ mg  |  Max/jour : ........ mg</w:t>
            </w:r>
          </w:p>
        </w:tc>
        <w:tc>
          <w:tcPr>
            <w:tcW w:type="dxa" w:w="3402"/>
          </w:tcPr>
          <w:p>
            <w:r>
              <w:t>Volume = Dose (mg) / Concentration (mg/ml) = ........ ml  |  Débit : ........ ml/h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Préparation (seringue/perfusion)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Administration &amp; Surveillance</w:t>
            </w:r>
          </w:p>
        </w:tc>
      </w:tr>
      <w:tr>
        <w:tc>
          <w:tcPr>
            <w:tcW w:type="dxa" w:w="5103"/>
          </w:tcPr>
          <w:p>
            <w:r>
              <w:t>Choix seringue : ☐ 1 ml ☐ 2 ml ☐ 5 ml ☐ 10 ml  |  Dilution : ....</w:t>
              <w:br/>
              <w:t>Arrondi sécurisé : au gradué le plus proche (cf. protocole)  |  Étiquetage complet</w:t>
            </w:r>
          </w:p>
        </w:tc>
        <w:tc>
          <w:tcPr>
            <w:tcW w:type="dxa" w:w="5103"/>
          </w:tcPr>
          <w:p>
            <w:r>
              <w:t>Double contrôle (dose/volume)  |  Paramètres vitaux selon protocole</w:t>
              <w:br/>
              <w:t>EI : ............  |  Conduite si intolérance : 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Règles de sécurité &amp; limites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Traçabilité &amp; validations</w:t>
            </w:r>
          </w:p>
        </w:tc>
      </w:tr>
      <w:tr>
        <w:tc>
          <w:tcPr>
            <w:tcW w:type="dxa" w:w="5103"/>
          </w:tcPr>
          <w:p>
            <w:r>
              <w:t>Limiter volume par prise selon âge/poids  |  Ne jamais dépasser dose max</w:t>
              <w:br/>
              <w:t>Éviter écrasement si LP/retard  |  Respect compatibilités</w:t>
            </w:r>
          </w:p>
        </w:tc>
        <w:tc>
          <w:tcPr>
            <w:tcW w:type="dxa" w:w="5103"/>
          </w:tcPr>
          <w:p>
            <w:r>
              <w:t>Lot/DLU : ...................  |  Signatures : Infirmier(ère) ____  /  Contrôle ____  /  Médecin 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Check-list pédiatrique : ☐ Poids/âge vérifiés  ☐ Calcul mg/kg revu  ☐ Conversion mg→ml revérifiée  ☐ Arrondi conforme  ☐ Étiquetage  ☐ Double contrôle  ☐ Traçabilité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Fiche Pédiatrie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