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t>FEUILLE DE CAISSE JOURNALIÈRE — Multi-caisses (V3)</w:t>
      </w:r>
      <w:r>
        <w:rPr>
          <w:rFonts w:ascii="Calibri" w:hAnsi="Calibri"/>
          <w:b/>
          <w:sz w:val="32"/>
        </w:rPr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233"/>
        <w:gridCol w:w="5233"/>
      </w:tblGrid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Date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Point de vente / Agence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93"/>
        <w:gridCol w:w="2093"/>
        <w:gridCol w:w="2093"/>
        <w:gridCol w:w="2093"/>
        <w:gridCol w:w="2093"/>
      </w:tblGrid>
      <w:tr>
        <w:tc>
          <w:tcPr>
            <w:tcW w:type="dxa" w:w="3685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Poste</w:t>
            </w:r>
          </w:p>
        </w:tc>
        <w:tc>
          <w:tcPr>
            <w:tcW w:type="dxa" w:w="170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Caisse 1</w:t>
            </w:r>
          </w:p>
        </w:tc>
        <w:tc>
          <w:tcPr>
            <w:tcW w:type="dxa" w:w="170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Caisse 2</w:t>
            </w:r>
          </w:p>
        </w:tc>
        <w:tc>
          <w:tcPr>
            <w:tcW w:type="dxa" w:w="170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Caisse 3</w:t>
            </w:r>
          </w:p>
        </w:tc>
        <w:tc>
          <w:tcPr>
            <w:tcW w:type="dxa" w:w="170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Caisse 4</w:t>
            </w:r>
          </w:p>
        </w:tc>
      </w:tr>
      <w:tr>
        <w:tc>
          <w:tcPr>
            <w:tcW w:type="dxa" w:w="368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Fonds de caisse initial (€)</w:t>
            </w:r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368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Encaissements Espèces (€)</w:t>
            </w:r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368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Encaissements CB (€)</w:t>
            </w:r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368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Encaissements Chèque (€)</w:t>
            </w:r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368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Encaissements Autre (€)</w:t>
            </w:r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368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Sorties de caisse (€)</w:t>
            </w:r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368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Total théorique en caisse (€)</w:t>
            </w:r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368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Compté fin de journée (€)</w:t>
            </w:r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368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Écart (€)</w:t>
            </w:r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93"/>
        <w:gridCol w:w="2093"/>
        <w:gridCol w:w="2093"/>
        <w:gridCol w:w="2093"/>
        <w:gridCol w:w="2093"/>
      </w:tblGrid>
      <w:tr>
        <w:tc>
          <w:tcPr>
            <w:tcW w:type="dxa" w:w="209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Total général (€)</w:t>
            </w:r>
          </w:p>
        </w:tc>
        <w:tc>
          <w:tcPr>
            <w:tcW w:type="dxa" w:w="209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9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9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09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33"/>
        <w:gridCol w:w="5233"/>
      </w:tblGrid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Signature Caissier/ère</w:t>
            </w:r>
          </w:p>
          <w:p>
            <w:pPr>
              <w:jc w:val="center"/>
            </w:pPr>
            <w:r>
              <w:br/>
              <w:br/>
              <w:br/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Visa Responsable</w:t>
            </w:r>
          </w:p>
          <w:p>
            <w:pPr>
              <w:jc w:val="center"/>
            </w:pPr>
            <w:r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720" w:bottom="8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