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CHECK-LIST — GÉNÉRIQUE (SECTIONS &amp; PREUVES)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</w:tcPr>
          <w:p>
            <w:r>
              <w:rPr>
                <w:sz w:val="20"/>
              </w:rPr>
              <w:t>Organisation / Client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Processus / Projet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Lieu / Site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Date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____/____/________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Préparé par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Validé par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Version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Référence doc.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 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Ref : __________</w:t>
            </w:r>
          </w:p>
        </w:tc>
      </w:tr>
    </w:tbl>
    <w:p/>
    <w:p>
      <w:pPr>
        <w:jc w:val="left"/>
      </w:pPr>
      <w:r>
        <w:rPr>
          <w:b/>
          <w:sz w:val="24"/>
        </w:rPr>
        <w:t>Section 1 — Préparation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75"/>
        <w:gridCol w:w="1275"/>
        <w:gridCol w:w="1275"/>
        <w:gridCol w:w="1275"/>
        <w:gridCol w:w="1275"/>
        <w:gridCol w:w="1275"/>
        <w:gridCol w:w="1275"/>
        <w:gridCol w:w="1275"/>
      </w:tblGrid>
      <w:tr>
        <w:tc>
          <w:tcPr>
            <w:tcW w:type="dxa" w:w="567"/>
            <w:vAlign w:val="center"/>
          </w:tcPr>
          <w:p>
            <w:r>
              <w:rPr>
                <w:b/>
                <w:sz w:val="20"/>
              </w:rPr>
              <w:t>N°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Exigence / Critère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Preuves / Observations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Priorité (H/M/B)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Statut (☐ À faire ☐ En cours ☐ Fait)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</w:tbl>
    <w:p/>
    <w:p>
      <w:pPr>
        <w:jc w:val="left"/>
      </w:pPr>
      <w:r>
        <w:rPr>
          <w:b/>
          <w:sz w:val="24"/>
        </w:rPr>
        <w:t>Section 2 — Exécution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75"/>
        <w:gridCol w:w="1275"/>
        <w:gridCol w:w="1275"/>
        <w:gridCol w:w="1275"/>
        <w:gridCol w:w="1275"/>
        <w:gridCol w:w="1275"/>
        <w:gridCol w:w="1275"/>
        <w:gridCol w:w="1275"/>
      </w:tblGrid>
      <w:tr>
        <w:tc>
          <w:tcPr>
            <w:tcW w:type="dxa" w:w="567"/>
            <w:vAlign w:val="center"/>
          </w:tcPr>
          <w:p>
            <w:r>
              <w:rPr>
                <w:b/>
                <w:sz w:val="20"/>
              </w:rPr>
              <w:t>N°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Exigence / Critère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Preuves / Observations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Priorité (H/M/B)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Statut (☐ À faire ☐ En cours ☐ Fait)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</w:tbl>
    <w:p/>
    <w:p>
      <w:pPr>
        <w:jc w:val="left"/>
      </w:pPr>
      <w:r>
        <w:rPr>
          <w:b/>
          <w:sz w:val="24"/>
        </w:rPr>
        <w:t>Section 3 — Clôture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275"/>
        <w:gridCol w:w="1275"/>
        <w:gridCol w:w="1275"/>
        <w:gridCol w:w="1275"/>
        <w:gridCol w:w="1275"/>
        <w:gridCol w:w="1275"/>
        <w:gridCol w:w="1275"/>
        <w:gridCol w:w="1275"/>
      </w:tblGrid>
      <w:tr>
        <w:tc>
          <w:tcPr>
            <w:tcW w:type="dxa" w:w="567"/>
            <w:vAlign w:val="center"/>
          </w:tcPr>
          <w:p>
            <w:r>
              <w:rPr>
                <w:b/>
                <w:sz w:val="20"/>
              </w:rPr>
              <w:t>N°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Exigence / Critère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Preuves / Observations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Priorité (H/M/B)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Statut (☐ À faire ☐ En cours ☐ Fait)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vierge : Check-list Générique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