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COMPTE RENDU — VISITE DE SITE (PAYSAGE)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13"/>
        <w:gridCol w:w="7013"/>
      </w:tblGrid>
      <w:tr>
        <w:tc>
          <w:tcPr>
            <w:tcW w:type="dxa" w:w="4490"/>
            <w:tcBorders>
              <w:top w:val="single" w:sz="7" w:space="0" w:color="9EB7FF"/>
              <w:left w:val="single" w:sz="7" w:space="0" w:color="9EB7FF"/>
              <w:bottom w:val="single" w:sz="7" w:space="0" w:color="9EB7FF"/>
              <w:right w:val="single" w:sz="7" w:space="0" w:color="9EB7FF"/>
            </w:tcBorders>
            <w:shd w:val="clear" w:color="auto" w:fill="DDE7FF"/>
          </w:tcPr>
          <w:p>
            <w:r>
              <w:rPr>
                <w:b/>
                <w:sz w:val="20"/>
              </w:rPr>
              <w:t>Site / Adresse</w:t>
            </w:r>
          </w:p>
        </w:tc>
        <w:tc>
          <w:tcPr>
            <w:tcW w:type="dxa" w:w="10477"/>
            <w:tcBorders>
              <w:top w:val="single" w:sz="7" w:space="0" w:color="9EB7FF"/>
              <w:left w:val="single" w:sz="7" w:space="0" w:color="9EB7FF"/>
              <w:bottom w:val="single" w:sz="7" w:space="0" w:color="9EB7FF"/>
              <w:right w:val="single" w:sz="7" w:space="0" w:color="9EB7FF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9EB7FF"/>
              <w:left w:val="single" w:sz="7" w:space="0" w:color="9EB7FF"/>
              <w:bottom w:val="single" w:sz="7" w:space="0" w:color="9EB7FF"/>
              <w:right w:val="single" w:sz="7" w:space="0" w:color="9EB7FF"/>
            </w:tcBorders>
            <w:shd w:val="clear" w:color="auto" w:fill="DDE7FF"/>
          </w:tcPr>
          <w:p>
            <w:r>
              <w:rPr>
                <w:b/>
                <w:sz w:val="20"/>
              </w:rPr>
              <w:t>Interlocuteurs</w:t>
            </w:r>
          </w:p>
        </w:tc>
        <w:tc>
          <w:tcPr>
            <w:tcW w:type="dxa" w:w="10477"/>
            <w:tcBorders>
              <w:top w:val="single" w:sz="7" w:space="0" w:color="9EB7FF"/>
              <w:left w:val="single" w:sz="7" w:space="0" w:color="9EB7FF"/>
              <w:bottom w:val="single" w:sz="7" w:space="0" w:color="9EB7FF"/>
              <w:right w:val="single" w:sz="7" w:space="0" w:color="9EB7FF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9EB7FF"/>
              <w:left w:val="single" w:sz="7" w:space="0" w:color="9EB7FF"/>
              <w:bottom w:val="single" w:sz="7" w:space="0" w:color="9EB7FF"/>
              <w:right w:val="single" w:sz="7" w:space="0" w:color="9EB7FF"/>
            </w:tcBorders>
            <w:shd w:val="clear" w:color="auto" w:fill="DDE7FF"/>
          </w:tcPr>
          <w:p>
            <w:r>
              <w:rPr>
                <w:b/>
                <w:sz w:val="20"/>
              </w:rPr>
              <w:t>Date / Heure / Réf. visite</w:t>
            </w:r>
          </w:p>
        </w:tc>
        <w:tc>
          <w:tcPr>
            <w:tcW w:type="dxa" w:w="10477"/>
            <w:tcBorders>
              <w:top w:val="single" w:sz="7" w:space="0" w:color="9EB7FF"/>
              <w:left w:val="single" w:sz="7" w:space="0" w:color="9EB7FF"/>
              <w:bottom w:val="single" w:sz="7" w:space="0" w:color="9EB7FF"/>
              <w:right w:val="single" w:sz="7" w:space="0" w:color="9EB7FF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</w:tbl>
    <w:p>
      <w:r>
        <w:rPr>
          <w:b/>
          <w:sz w:val="24"/>
        </w:rPr>
        <w:t>Check-list &amp; constats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53"/>
        <w:gridCol w:w="1753"/>
        <w:gridCol w:w="1753"/>
        <w:gridCol w:w="1753"/>
        <w:gridCol w:w="1753"/>
        <w:gridCol w:w="1753"/>
        <w:gridCol w:w="1753"/>
        <w:gridCol w:w="1753"/>
      </w:tblGrid>
      <w:tr>
        <w:tc>
          <w:tcPr>
            <w:tcW w:type="dxa" w:w="1668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Zone / Poste</w:t>
            </w:r>
          </w:p>
        </w:tc>
        <w:tc>
          <w:tcPr>
            <w:tcW w:type="dxa" w:w="2282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Critère / Référence</w:t>
            </w:r>
          </w:p>
        </w:tc>
        <w:tc>
          <w:tcPr>
            <w:tcW w:type="dxa" w:w="3336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Constat / Preuve</w:t>
            </w:r>
          </w:p>
        </w:tc>
        <w:tc>
          <w:tcPr>
            <w:tcW w:type="dxa" w:w="109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Risque (H/M/B)</w:t>
            </w:r>
          </w:p>
        </w:tc>
        <w:tc>
          <w:tcPr>
            <w:tcW w:type="dxa" w:w="289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Recommandation</w:t>
            </w:r>
          </w:p>
        </w:tc>
        <w:tc>
          <w:tcPr>
            <w:tcW w:type="dxa" w:w="1405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Responsable</w:t>
            </w:r>
          </w:p>
        </w:tc>
        <w:tc>
          <w:tcPr>
            <w:tcW w:type="dxa" w:w="136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Échéance</w:t>
            </w:r>
          </w:p>
        </w:tc>
        <w:tc>
          <w:tcPr>
            <w:tcW w:type="dxa" w:w="922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Statut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668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8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33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405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61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22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  <w:shd w:val="clear" w:color="auto" w:fill="FFF4E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Synthèse &amp; décisions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75"/>
        <w:gridCol w:w="4675"/>
        <w:gridCol w:w="4675"/>
      </w:tblGrid>
      <w:tr>
        <w:tc>
          <w:tcPr>
            <w:tcW w:type="dxa" w:w="542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Synthèse</w:t>
            </w:r>
          </w:p>
        </w:tc>
        <w:tc>
          <w:tcPr>
            <w:tcW w:type="dxa" w:w="4056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Décisions</w:t>
            </w:r>
          </w:p>
        </w:tc>
        <w:tc>
          <w:tcPr>
            <w:tcW w:type="dxa" w:w="5484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Suivi / Prochaines étapes</w:t>
            </w:r>
          </w:p>
        </w:tc>
      </w:tr>
      <w:tr>
        <w:tc>
          <w:tcPr>
            <w:tcW w:type="dxa" w:w="542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5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484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2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5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484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27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056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484"/>
            <w:tcBorders>
              <w:top w:val="single" w:sz="6" w:space="0" w:color="9EB7FF"/>
              <w:left w:val="single" w:sz="6" w:space="0" w:color="9EB7FF"/>
              <w:bottom w:val="single" w:sz="6" w:space="0" w:color="9EB7FF"/>
              <w:right w:val="single" w:sz="6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de compte rendu — A4 — Paysage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