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0"/>
        </w:rPr>
        <w:t>Cahier Journal — Lundi — Concept Card Tabs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Objectifs clés : </w:t>
            </w:r>
          </w:p>
        </w:tc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Rappels (parents/équipe) : </w:t>
            </w:r>
          </w:p>
        </w:tc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À prévoir (salle/matériel)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413"/>
        <w:gridCol w:w="2413"/>
        <w:gridCol w:w="2413"/>
        <w:gridCol w:w="2413"/>
        <w:gridCol w:w="2413"/>
        <w:gridCol w:w="2413"/>
      </w:tblGrid>
      <w:tr>
        <w:tc>
          <w:tcPr>
            <w:tcW w:type="dxa" w:w="1701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948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494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4252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Déroulement / notes</w:t>
            </w:r>
          </w:p>
        </w:tc>
        <w:tc>
          <w:tcPr>
            <w:tcW w:type="dxa" w:w="1644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2438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Éval./Obs.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Mardi — Concept Card Tabs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Objectifs clés : </w:t>
            </w:r>
          </w:p>
        </w:tc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Rappels (parents/équipe) : </w:t>
            </w:r>
          </w:p>
        </w:tc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À prévoir (salle/matériel)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413"/>
        <w:gridCol w:w="2413"/>
        <w:gridCol w:w="2413"/>
        <w:gridCol w:w="2413"/>
        <w:gridCol w:w="2413"/>
        <w:gridCol w:w="2413"/>
      </w:tblGrid>
      <w:tr>
        <w:tc>
          <w:tcPr>
            <w:tcW w:type="dxa" w:w="1701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948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494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4252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Déroulement / notes</w:t>
            </w:r>
          </w:p>
        </w:tc>
        <w:tc>
          <w:tcPr>
            <w:tcW w:type="dxa" w:w="1644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2438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Éval./Obs.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Mercredi — Concept Card Tabs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Objectifs clés : </w:t>
            </w:r>
          </w:p>
        </w:tc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Rappels (parents/équipe) : </w:t>
            </w:r>
          </w:p>
        </w:tc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À prévoir (salle/matériel)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413"/>
        <w:gridCol w:w="2413"/>
        <w:gridCol w:w="2413"/>
        <w:gridCol w:w="2413"/>
        <w:gridCol w:w="2413"/>
        <w:gridCol w:w="2413"/>
      </w:tblGrid>
      <w:tr>
        <w:tc>
          <w:tcPr>
            <w:tcW w:type="dxa" w:w="1701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948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494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4252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Déroulement / notes</w:t>
            </w:r>
          </w:p>
        </w:tc>
        <w:tc>
          <w:tcPr>
            <w:tcW w:type="dxa" w:w="1644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2438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Éval./Obs.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Jeudi — Concept Card Tabs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Objectifs clés : </w:t>
            </w:r>
          </w:p>
        </w:tc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Rappels (parents/équipe) : </w:t>
            </w:r>
          </w:p>
        </w:tc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À prévoir (salle/matériel)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413"/>
        <w:gridCol w:w="2413"/>
        <w:gridCol w:w="2413"/>
        <w:gridCol w:w="2413"/>
        <w:gridCol w:w="2413"/>
        <w:gridCol w:w="2413"/>
      </w:tblGrid>
      <w:tr>
        <w:tc>
          <w:tcPr>
            <w:tcW w:type="dxa" w:w="1701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948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494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4252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Déroulement / notes</w:t>
            </w:r>
          </w:p>
        </w:tc>
        <w:tc>
          <w:tcPr>
            <w:tcW w:type="dxa" w:w="1644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2438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Éval./Obs.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Vendredi — Concept Card Tabs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Objectifs clés : </w:t>
            </w:r>
          </w:p>
        </w:tc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Rappels (parents/équipe) : </w:t>
            </w:r>
          </w:p>
        </w:tc>
        <w:tc>
          <w:tcPr>
            <w:tcW w:type="dxa" w:w="5159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5F5FA"/>
          </w:tcPr>
          <w:p>
            <w:pPr>
              <w:jc w:val="left"/>
            </w:pPr>
            <w:r>
              <w:rPr>
                <w:b/>
                <w:sz w:val="21"/>
              </w:rPr>
              <w:t xml:space="preserve">À prévoir (salle/matériel)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413"/>
        <w:gridCol w:w="2413"/>
        <w:gridCol w:w="2413"/>
        <w:gridCol w:w="2413"/>
        <w:gridCol w:w="2413"/>
        <w:gridCol w:w="2413"/>
      </w:tblGrid>
      <w:tr>
        <w:tc>
          <w:tcPr>
            <w:tcW w:type="dxa" w:w="1701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948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494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4252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Déroulement / notes</w:t>
            </w:r>
          </w:p>
        </w:tc>
        <w:tc>
          <w:tcPr>
            <w:tcW w:type="dxa" w:w="1644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2438"/>
            <w:tcBorders>
              <w:top w:val="single" w:sz="8" w:space="0" w:color="C8C8D8"/>
              <w:left w:val="single" w:sz="8" w:space="0" w:color="C8C8D8"/>
              <w:bottom w:val="single" w:sz="8" w:space="0" w:color="C8C8D8"/>
              <w:right w:val="single" w:sz="8" w:space="0" w:color="C8C8D8"/>
            </w:tcBorders>
            <w:shd w:val="clear" w:color="auto" w:fill="F0F0F5"/>
          </w:tcPr>
          <w:p>
            <w:pPr>
              <w:jc w:val="center"/>
            </w:pPr>
            <w:r>
              <w:rPr>
                <w:b/>
                <w:sz w:val="21"/>
              </w:rPr>
              <w:t>Éval./Obs.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701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4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252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644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5" w:space="0" w:color="C8C8D8"/>
              <w:left w:val="single" w:sz="5" w:space="0" w:color="C8C8D8"/>
              <w:bottom w:val="single" w:sz="5" w:space="0" w:color="C8C8D8"/>
              <w:right w:val="single" w:sz="5" w:space="0" w:color="C8C8D8"/>
            </w:tcBorders>
            <w:shd w:val="clear" w:color="auto" w:fill="FAFAFD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Cahier Journal — Concept Card Tabs (A4 paysage)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