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Calibri" w:hAnsi="Calibri"/>
          <w:b/>
          <w:sz w:val="40"/>
        </w:rPr>
        <w:t>TRAME D’ANNONCE D’EMPLOI — Optimisée SEO (v2 — Palette Corail/Indigo)</w:t>
      </w:r>
    </w:p>
    <w:p>
      <w:pPr>
        <w:jc w:val="center"/>
      </w:pPr>
      <w:r>
        <w:rPr>
          <w:b/>
          <w:sz w:val="24"/>
        </w:rPr>
        <w:t>Structure avancée • EVP • Local SEO • FAQ candidats • Données structurées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0181"/>
      </w:tblGrid>
      <w:tr>
        <w:tc>
          <w:tcPr>
            <w:tcW w:type="dxa" w:w="10181"/>
            <w:shd w:val="clear" w:color="auto" w:fill="AD1457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28"/>
              </w:rPr>
              <w:t>Palette &amp; repères (v2)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10181"/>
      </w:tblPr>
      <w:tblGrid>
        <w:gridCol w:w="2036"/>
        <w:gridCol w:w="2036"/>
        <w:gridCol w:w="2036"/>
        <w:gridCol w:w="2036"/>
        <w:gridCol w:w="2036"/>
      </w:tblGrid>
      <w:tr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🟣 Indigo (sections)</w:t>
            </w:r>
          </w:p>
        </w:tc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🟠 Corail (exemples)</w:t>
            </w:r>
          </w:p>
        </w:tc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🟢 Teal (SEO tips)</w:t>
            </w:r>
          </w:p>
        </w:tc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🟡 Ambre (checklist)</w:t>
            </w:r>
          </w:p>
        </w:tc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⚪ Gris (légal)</w:t>
            </w:r>
          </w:p>
        </w:tc>
      </w:tr>
      <w:tr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Longueurs : Titre 50–60 • Méta 140–160</w:t>
            </w:r>
          </w:p>
        </w:tc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Inclure mot‑clé dans H1 + intro</w:t>
            </w:r>
          </w:p>
        </w:tc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URL lisible + UTM</w:t>
            </w:r>
          </w:p>
        </w:tc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Éviter jargon/discrimination</w:t>
            </w:r>
          </w:p>
        </w:tc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RGPD &amp; accessibilité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181"/>
      </w:tblGrid>
      <w:tr>
        <w:tc>
          <w:tcPr>
            <w:tcW w:type="dxa" w:w="10181"/>
            <w:shd w:val="clear" w:color="auto" w:fill="283593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32"/>
              </w:rPr>
              <w:t>1) Brief express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10181"/>
      </w:tblPr>
      <w:tblGrid>
        <w:gridCol w:w="2545"/>
        <w:gridCol w:w="2545"/>
        <w:gridCol w:w="2545"/>
        <w:gridCol w:w="2545"/>
      </w:tblGrid>
      <w:tr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Intitulé du poste (H1)</w:t>
              <w:br/>
              <w:t>[Ex. Data Analyst]</w:t>
            </w:r>
          </w:p>
        </w:tc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Localisation (ville/pays)</w:t>
              <w:br/>
              <w:t>[Ville, Pays]</w:t>
            </w:r>
          </w:p>
        </w:tc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Contrat</w:t>
              <w:br/>
              <w:t>[CDI/CDD/Stage/Alt.]</w:t>
            </w:r>
          </w:p>
        </w:tc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Télétravail (Oui/Non/% hybridation)</w:t>
              <w:br/>
              <w:t>[Ex. 3j/sem remote]</w:t>
            </w:r>
          </w:p>
        </w:tc>
      </w:tr>
      <w:tr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Fourchette salariale</w:t>
              <w:br/>
              <w:t>[Ex. 40–48 k€ + bonus]</w:t>
            </w:r>
          </w:p>
        </w:tc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Prise de poste</w:t>
              <w:br/>
              <w:t>[MM/AAAA]</w:t>
            </w:r>
          </w:p>
        </w:tc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Équipe / Manager</w:t>
              <w:br/>
              <w:t>[Équipe &amp; manager]</w:t>
            </w:r>
          </w:p>
        </w:tc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Référence / ID</w:t>
              <w:br/>
              <w:t>[JOB‑2025‑XXX]</w:t>
            </w:r>
          </w:p>
        </w:tc>
      </w:tr>
      <w:tr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URL candidature (UTM)</w:t>
              <w:br/>
              <w:t>[https://…?utm_source=…]</w:t>
            </w:r>
          </w:p>
        </w:tc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Mots‑clés principaux</w:t>
              <w:br/>
              <w:t>[3–5]</w:t>
            </w:r>
          </w:p>
        </w:tc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Mots‑clés secondaires</w:t>
              <w:br/>
              <w:t>[5–10]</w:t>
            </w:r>
          </w:p>
        </w:tc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Avantages clés</w:t>
              <w:br/>
              <w:t>[TR, mutuelle, RTT, stock‑options…]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181"/>
      </w:tblGrid>
      <w:tr>
        <w:tc>
          <w:tcPr>
            <w:tcW w:type="dxa" w:w="10181"/>
            <w:shd w:val="clear" w:color="auto" w:fill="006064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32"/>
              </w:rPr>
              <w:t>2) Titre SEO + URL Slug — 🟢 inclure poste + ville + contrat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10181"/>
      </w:tblPr>
      <w:tblGrid>
        <w:gridCol w:w="5090"/>
        <w:gridCol w:w="5090"/>
      </w:tblGrid>
      <w:tr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Modèle H1</w:t>
            </w:r>
          </w:p>
        </w:tc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Exemples</w:t>
            </w:r>
          </w:p>
        </w:tc>
      </w:tr>
      <w:tr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[Intitulé] — [Ville] ([Contrat])</w:t>
            </w:r>
          </w:p>
        </w:tc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• Data Analyst — Marseille (CDI)</w:t>
              <w:br/>
              <w:t>• Responsable ADV — Lille (CDD)</w:t>
            </w:r>
          </w:p>
        </w:tc>
      </w:tr>
      <w:tr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Slug (URL)</w:t>
            </w:r>
          </w:p>
        </w:tc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/emploi/[intitule]-[ville]-[contrat]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181"/>
      </w:tblGrid>
      <w:tr>
        <w:tc>
          <w:tcPr>
            <w:tcW w:type="dxa" w:w="10181"/>
            <w:shd w:val="clear" w:color="auto" w:fill="00838F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32"/>
              </w:rPr>
              <w:t>3) Intro (100 mots) &amp; version courte Jobboard (≤ 600 car.)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10181"/>
      </w:tblPr>
      <w:tblGrid>
        <w:gridCol w:w="5090"/>
        <w:gridCol w:w="5090"/>
      </w:tblGrid>
      <w:tr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Modèle (intro 100 mots)</w:t>
            </w:r>
          </w:p>
        </w:tc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Version courte (≤ 600 car.)</w:t>
            </w:r>
          </w:p>
        </w:tc>
      </w:tr>
      <w:tr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Chez [Entreprise], vous rejoignez [mission/produit] pour [impact]. Vous travaillerez avec [équipe] sur [projets], avec [technos/outils]. Avantages : [3 points].</w:t>
            </w:r>
          </w:p>
        </w:tc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Rejoignez [Entreprise] à [Ville] comme [Poste] : missions [X], [Y]. Télétravail [..], salaire [..]. Postulez en 2 min : [lien].</w:t>
            </w:r>
          </w:p>
        </w:tc>
      </w:tr>
      <w:tr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🟢 Conseil : placez le **mot‑clé** dans les 100 premiers mots.</w:t>
            </w:r>
          </w:p>
        </w:tc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🟠 Exemple : « Start‑up climat à Lyon : Data Analyst (CDI)… »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181"/>
      </w:tblGrid>
      <w:tr>
        <w:tc>
          <w:tcPr>
            <w:tcW w:type="dxa" w:w="10181"/>
            <w:shd w:val="clear" w:color="auto" w:fill="512DA8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32"/>
              </w:rPr>
              <w:t>4) Clusters de mots‑clés (principal • secondaires • sémantiques)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10181"/>
      </w:tblPr>
      <w:tblGrid>
        <w:gridCol w:w="3394"/>
        <w:gridCol w:w="3394"/>
        <w:gridCol w:w="3394"/>
      </w:tblGrid>
      <w:tr>
        <w:tc>
          <w:tcPr>
            <w:tcW w:type="dxa" w:w="3394"/>
            <w:vAlign w:val="center"/>
          </w:tcPr>
          <w:p>
            <w:pPr>
              <w:keepNext/>
              <w:keepLines/>
            </w:pPr>
            <w:r>
              <w:t>Principal (1)</w:t>
            </w:r>
          </w:p>
        </w:tc>
        <w:tc>
          <w:tcPr>
            <w:tcW w:type="dxa" w:w="3394"/>
            <w:vAlign w:val="center"/>
          </w:tcPr>
          <w:p>
            <w:pPr>
              <w:keepNext/>
              <w:keepLines/>
            </w:pPr>
            <w:r>
              <w:t>Secondaires (3–6)</w:t>
            </w:r>
          </w:p>
        </w:tc>
        <w:tc>
          <w:tcPr>
            <w:tcW w:type="dxa" w:w="3394"/>
            <w:vAlign w:val="center"/>
          </w:tcPr>
          <w:p>
            <w:pPr>
              <w:keepNext/>
              <w:keepLines/>
            </w:pPr>
            <w:r>
              <w:t>Sémantiques (3–6)</w:t>
            </w:r>
          </w:p>
        </w:tc>
      </w:tr>
      <w:tr>
        <w:tc>
          <w:tcPr>
            <w:tcW w:type="dxa" w:w="3394"/>
            <w:vAlign w:val="center"/>
          </w:tcPr>
          <w:p>
            <w:pPr>
              <w:keepNext/>
              <w:keepLines/>
            </w:pPr>
            <w:r>
              <w:t>[ex. data analyst]</w:t>
            </w:r>
          </w:p>
        </w:tc>
        <w:tc>
          <w:tcPr>
            <w:tcW w:type="dxa" w:w="3394"/>
            <w:vAlign w:val="center"/>
          </w:tcPr>
          <w:p>
            <w:pPr>
              <w:keepNext/>
              <w:keepLines/>
            </w:pPr>
            <w:r>
              <w:t>[sql, python, bi, tableau]</w:t>
            </w:r>
          </w:p>
        </w:tc>
        <w:tc>
          <w:tcPr>
            <w:tcW w:type="dxa" w:w="3394"/>
            <w:vAlign w:val="center"/>
          </w:tcPr>
          <w:p>
            <w:pPr>
              <w:keepNext/>
              <w:keepLines/>
            </w:pPr>
            <w:r>
              <w:t>[offre data analyst paris, emploi bi…]</w:t>
            </w:r>
          </w:p>
        </w:tc>
      </w:tr>
      <w:tr>
        <w:tc>
          <w:tcPr>
            <w:tcW w:type="dxa" w:w="3394"/>
            <w:vAlign w:val="center"/>
          </w:tcPr>
          <w:p>
            <w:pPr>
              <w:keepNext/>
              <w:keepLines/>
            </w:pPr>
            <w:r>
              <w:t>[ex. commercial b2b]</w:t>
            </w:r>
          </w:p>
        </w:tc>
        <w:tc>
          <w:tcPr>
            <w:tcW w:type="dxa" w:w="3394"/>
            <w:vAlign w:val="center"/>
          </w:tcPr>
          <w:p>
            <w:pPr>
              <w:keepNext/>
              <w:keepLines/>
            </w:pPr>
            <w:r>
              <w:t>[prospection, crm, closing]</w:t>
            </w:r>
          </w:p>
        </w:tc>
        <w:tc>
          <w:tcPr>
            <w:tcW w:type="dxa" w:w="3394"/>
            <w:vAlign w:val="center"/>
          </w:tcPr>
          <w:p>
            <w:pPr>
              <w:keepNext/>
              <w:keepLines/>
            </w:pPr>
            <w:r>
              <w:t>[emploi commercial lyon cdi…]</w:t>
            </w:r>
          </w:p>
        </w:tc>
      </w:tr>
      <w:tr>
        <w:tc>
          <w:tcPr>
            <w:tcW w:type="dxa" w:w="3394"/>
            <w:vAlign w:val="center"/>
          </w:tcPr>
          <w:p>
            <w:pPr>
              <w:keepNext/>
              <w:keepLines/>
            </w:pPr>
            <w:r>
              <w:t>[ex. comptable]</w:t>
            </w:r>
          </w:p>
        </w:tc>
        <w:tc>
          <w:tcPr>
            <w:tcW w:type="dxa" w:w="3394"/>
            <w:vAlign w:val="center"/>
          </w:tcPr>
          <w:p>
            <w:pPr>
              <w:keepNext/>
              <w:keepLines/>
            </w:pPr>
            <w:r>
              <w:t>[ifrs, clôture, tva]</w:t>
            </w:r>
          </w:p>
        </w:tc>
        <w:tc>
          <w:tcPr>
            <w:tcW w:type="dxa" w:w="3394"/>
            <w:vAlign w:val="center"/>
          </w:tcPr>
          <w:p>
            <w:pPr>
              <w:keepNext/>
              <w:keepLines/>
            </w:pPr>
            <w:r>
              <w:t>[offre comptable toulouse…]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181"/>
      </w:tblGrid>
      <w:tr>
        <w:tc>
          <w:tcPr>
            <w:tcW w:type="dxa" w:w="10181"/>
            <w:shd w:val="clear" w:color="auto" w:fill="283593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32"/>
              </w:rPr>
              <w:t>5) Corps de l’annonce (H2/H3)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10181"/>
      </w:tblPr>
      <w:tblGrid>
        <w:gridCol w:w="5090"/>
        <w:gridCol w:w="5090"/>
      </w:tblGrid>
      <w:tr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Pourquoi nous (100–150 mots)</w:t>
            </w:r>
          </w:p>
        </w:tc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• Mission, impact, chiffres clés • Culture &amp; formation</w:t>
            </w:r>
          </w:p>
        </w:tc>
      </w:tr>
      <w:tr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Vos missions (5–7 puces)</w:t>
            </w:r>
          </w:p>
        </w:tc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• Piloter… • Concevoir… • Analyser… • Optimiser…</w:t>
            </w:r>
          </w:p>
        </w:tc>
      </w:tr>
      <w:tr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Profil (must / nice)</w:t>
            </w:r>
          </w:p>
        </w:tc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• Must : [hard/soft] • Nice : [bonus]</w:t>
            </w:r>
          </w:p>
        </w:tc>
      </w:tr>
      <w:tr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Avantages</w:t>
            </w:r>
          </w:p>
        </w:tc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• Salaire transparent • Télétravail • Mutuelle • RTT • Budget formation</w:t>
            </w:r>
          </w:p>
        </w:tc>
      </w:tr>
      <w:tr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Process de recrutement</w:t>
            </w:r>
          </w:p>
        </w:tc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• 1. RH  • 2. Manager  • 3. Cas  • 4. Rencontre</w:t>
            </w:r>
          </w:p>
        </w:tc>
      </w:tr>
      <w:tr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Postuler (CTA)</w:t>
            </w:r>
          </w:p>
        </w:tc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➡ Postulez en 2 min : [lien UTM]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181"/>
      </w:tblGrid>
      <w:tr>
        <w:tc>
          <w:tcPr>
            <w:tcW w:type="dxa" w:w="10181"/>
            <w:shd w:val="clear" w:color="auto" w:fill="F06292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32"/>
              </w:rPr>
              <w:t>6) EVP (proposition de valeur employeur)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10181"/>
      </w:tblPr>
      <w:tblGrid>
        <w:gridCol w:w="2545"/>
        <w:gridCol w:w="2545"/>
        <w:gridCol w:w="2545"/>
        <w:gridCol w:w="2545"/>
      </w:tblGrid>
      <w:tr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Culture</w:t>
            </w:r>
          </w:p>
        </w:tc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Carrière</w:t>
            </w:r>
          </w:p>
        </w:tc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Comp &amp; Avantages</w:t>
            </w:r>
          </w:p>
        </w:tc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Impact &amp; RSE</w:t>
            </w:r>
          </w:p>
        </w:tc>
      </w:tr>
      <w:tr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[valeurs, diversité]</w:t>
            </w:r>
          </w:p>
        </w:tc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[parcours, mentoring]</w:t>
            </w:r>
          </w:p>
        </w:tc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[fixe/variable, perks]</w:t>
            </w:r>
          </w:p>
        </w:tc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[bénéfice sociétal]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181"/>
      </w:tblGrid>
      <w:tr>
        <w:tc>
          <w:tcPr>
            <w:tcW w:type="dxa" w:w="10181"/>
            <w:shd w:val="clear" w:color="auto" w:fill="00796B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32"/>
              </w:rPr>
              <w:t>7) Local SEO (quartier, accès, hybridation)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10181"/>
      </w:tblPr>
      <w:tblGrid>
        <w:gridCol w:w="3394"/>
        <w:gridCol w:w="3394"/>
        <w:gridCol w:w="3394"/>
      </w:tblGrid>
      <w:tr>
        <w:tc>
          <w:tcPr>
            <w:tcW w:type="dxa" w:w="3394"/>
            <w:vAlign w:val="center"/>
          </w:tcPr>
          <w:p>
            <w:pPr>
              <w:keepNext/>
              <w:keepLines/>
            </w:pPr>
            <w:r>
              <w:t>Quartier / Zone</w:t>
            </w:r>
          </w:p>
        </w:tc>
        <w:tc>
          <w:tcPr>
            <w:tcW w:type="dxa" w:w="3394"/>
            <w:vAlign w:val="center"/>
          </w:tcPr>
          <w:p>
            <w:pPr>
              <w:keepNext/>
              <w:keepLines/>
            </w:pPr>
            <w:r>
              <w:t>Accès (métro/bus/parking)</w:t>
            </w:r>
          </w:p>
        </w:tc>
        <w:tc>
          <w:tcPr>
            <w:tcW w:type="dxa" w:w="3394"/>
            <w:vAlign w:val="center"/>
          </w:tcPr>
          <w:p>
            <w:pPr>
              <w:keepNext/>
              <w:keepLines/>
            </w:pPr>
            <w:r>
              <w:t>Remote / Hybridation</w:t>
            </w:r>
          </w:p>
        </w:tc>
      </w:tr>
      <w:tr>
        <w:tc>
          <w:tcPr>
            <w:tcW w:type="dxa" w:w="3394"/>
            <w:vAlign w:val="center"/>
          </w:tcPr>
          <w:p>
            <w:pPr>
              <w:keepNext/>
              <w:keepLines/>
            </w:pPr>
            <w:r>
              <w:t>[ex. Part‑Dieu]</w:t>
            </w:r>
          </w:p>
        </w:tc>
        <w:tc>
          <w:tcPr>
            <w:tcW w:type="dxa" w:w="3394"/>
            <w:vAlign w:val="center"/>
          </w:tcPr>
          <w:p>
            <w:pPr>
              <w:keepNext/>
              <w:keepLines/>
            </w:pPr>
            <w:r>
              <w:t>[M B, Tram T1]</w:t>
            </w:r>
          </w:p>
        </w:tc>
        <w:tc>
          <w:tcPr>
            <w:tcW w:type="dxa" w:w="3394"/>
            <w:vAlign w:val="center"/>
          </w:tcPr>
          <w:p>
            <w:pPr>
              <w:keepNext/>
              <w:keepLines/>
            </w:pPr>
            <w:r>
              <w:t>[2j/sem remote]</w:t>
            </w:r>
          </w:p>
        </w:tc>
      </w:tr>
      <w:tr>
        <w:tc>
          <w:tcPr>
            <w:tcW w:type="dxa" w:w="3394"/>
            <w:vAlign w:val="center"/>
          </w:tcPr>
          <w:p>
            <w:pPr>
              <w:keepNext/>
              <w:keepLines/>
            </w:pPr>
            <w:r>
              <w:t>🟢 Conseil</w:t>
            </w:r>
          </w:p>
        </w:tc>
        <w:tc>
          <w:tcPr>
            <w:tcW w:type="dxa" w:w="3394"/>
            <w:vAlign w:val="center"/>
          </w:tcPr>
          <w:p>
            <w:pPr>
              <w:keepNext/>
              <w:keepLines/>
            </w:pPr>
            <w:r>
              <w:t>Mentionnez des **repères locaux** recherchés</w:t>
            </w:r>
          </w:p>
        </w:tc>
        <w:tc>
          <w:tcPr>
            <w:tcW w:type="dxa" w:w="3394"/>
            <w:vAlign w:val="center"/>
          </w:tcPr>
          <w:p>
            <w:pPr>
              <w:keepNext/>
              <w:keepLines/>
            </w:pPr>
            <w:r>
              <w:t>Bonus : badge « télétravail »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181"/>
      </w:tblGrid>
      <w:tr>
        <w:tc>
          <w:tcPr>
            <w:tcW w:type="dxa" w:w="10181"/>
            <w:shd w:val="clear" w:color="auto" w:fill="5D4037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32"/>
              </w:rPr>
              <w:t>8) Données structurées (JSON‑LD — JobPosting)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10181"/>
      </w:tblPr>
      <w:tblGrid>
        <w:gridCol w:w="10181"/>
      </w:tblGrid>
      <w:tr>
        <w:tc>
          <w:tcPr>
            <w:tcW w:type="dxa" w:w="10181"/>
            <w:vAlign w:val="center"/>
          </w:tcPr>
          <w:p>
            <w:pPr>
              <w:keepNext/>
              <w:keepLines/>
            </w:pPr>
            <w:r>
              <w:t>{</w:t>
              <w:br/>
              <w:t xml:space="preserve">  "@context": "https://schema.org/",</w:t>
              <w:br/>
              <w:t xml:space="preserve">  "@type": "JobPosting",</w:t>
              <w:br/>
              <w:t xml:space="preserve">  "title": "Data Analyst — Marseille (CDI)",</w:t>
              <w:br/>
              <w:t xml:space="preserve">  "description": "Missions : modélisation, dashboards, data quality. Profil : SQL, Python, BI. Avantages : télétravail, formation.",</w:t>
              <w:br/>
              <w:t xml:space="preserve">  "datePosted": "2025-09-15",</w:t>
              <w:br/>
              <w:t xml:space="preserve">  "employmentType": "FULL_TIME",</w:t>
              <w:br/>
              <w:t xml:space="preserve">  "hiringOrganization": {"@type": "Organization","name": "[Entreprise]","sameAs": "https://www.exemple.com"},</w:t>
              <w:br/>
              <w:t xml:space="preserve">  "jobLocation": {"@type": "Place","address": {"@type": "PostalAddress","addressLocality": "Marseille","addressCountry": "FR"}},</w:t>
              <w:br/>
              <w:t xml:space="preserve">  "baseSalary": {"@type": "MonetaryAmount","currency": "EUR","value": {"@type": "QuantitativeValue","minValue": 40000,"maxValue": 48000,"unitText": "YEAR"}},</w:t>
              <w:br/>
              <w:t xml:space="preserve">  "applicantLocationRequirements": {"@type": "Country","name": "France"},</w:t>
              <w:br/>
              <w:t xml:space="preserve">  "validThrough": "2025-10-31"</w:t>
              <w:br/>
              <w:t>}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181"/>
      </w:tblGrid>
      <w:tr>
        <w:tc>
          <w:tcPr>
            <w:tcW w:type="dxa" w:w="10181"/>
            <w:shd w:val="clear" w:color="auto" w:fill="EF6C00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32"/>
              </w:rPr>
              <w:t>9) Checklist SEO &amp; qualité (v2)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10181"/>
      </w:tblPr>
      <w:tblGrid>
        <w:gridCol w:w="5090"/>
        <w:gridCol w:w="5090"/>
      </w:tblGrid>
      <w:tr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Point de contrôle</w:t>
            </w:r>
          </w:p>
        </w:tc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OK</w:t>
            </w:r>
          </w:p>
        </w:tc>
      </w:tr>
      <w:tr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H1 avec mot‑clé + ville</w:t>
            </w:r>
          </w:p>
        </w:tc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☐</w:t>
            </w:r>
          </w:p>
        </w:tc>
      </w:tr>
      <w:tr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Méta 140–160 car. orientée bénéfice + CTA</w:t>
            </w:r>
          </w:p>
        </w:tc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☐</w:t>
            </w:r>
          </w:p>
        </w:tc>
      </w:tr>
      <w:tr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Mot‑clé dans les 100 premiers mots</w:t>
            </w:r>
          </w:p>
        </w:tc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☐</w:t>
            </w:r>
          </w:p>
        </w:tc>
      </w:tr>
      <w:tr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H2/H3 descriptifs et riches en synonymes</w:t>
            </w:r>
          </w:p>
        </w:tc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☐</w:t>
            </w:r>
          </w:p>
        </w:tc>
      </w:tr>
      <w:tr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Puces actionnables (5–7)</w:t>
            </w:r>
          </w:p>
        </w:tc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☐</w:t>
            </w:r>
          </w:p>
        </w:tc>
      </w:tr>
      <w:tr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Fourchette salariale (si possible)</w:t>
            </w:r>
          </w:p>
        </w:tc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☐</w:t>
            </w:r>
          </w:p>
        </w:tc>
      </w:tr>
      <w:tr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URL propre + UTM</w:t>
            </w:r>
          </w:p>
        </w:tc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☐</w:t>
            </w:r>
          </w:p>
        </w:tc>
      </w:tr>
      <w:tr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Données structurées JobPosting valides</w:t>
            </w:r>
          </w:p>
        </w:tc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☐</w:t>
            </w:r>
          </w:p>
        </w:tc>
      </w:tr>
      <w:tr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Version courte pour jobboards</w:t>
            </w:r>
          </w:p>
        </w:tc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☐</w:t>
            </w:r>
          </w:p>
        </w:tc>
      </w:tr>
      <w:tr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Éléments Local SEO (quartier, accès)</w:t>
            </w:r>
          </w:p>
        </w:tc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☐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181"/>
      </w:tblGrid>
      <w:tr>
        <w:tc>
          <w:tcPr>
            <w:tcW w:type="dxa" w:w="10181"/>
            <w:shd w:val="clear" w:color="auto" w:fill="9E9D24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32"/>
              </w:rPr>
              <w:t>10) FAQ candidats (3 Q/R)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10181"/>
      </w:tblPr>
      <w:tblGrid>
        <w:gridCol w:w="5090"/>
        <w:gridCol w:w="5090"/>
      </w:tblGrid>
      <w:tr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Question</w:t>
            </w:r>
          </w:p>
        </w:tc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Réponse courte</w:t>
            </w:r>
          </w:p>
        </w:tc>
      </w:tr>
      <w:tr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Quel est le processus ?</w:t>
            </w:r>
          </w:p>
        </w:tc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RH → Manager → Cas → Rencontre équipe (2–3 semaines).</w:t>
            </w:r>
          </w:p>
        </w:tc>
      </w:tr>
      <w:tr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Quelle politique de télétravail ?</w:t>
            </w:r>
          </w:p>
        </w:tc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[ex. 2–3 jours/sem, matériel fourni].</w:t>
            </w:r>
          </w:p>
        </w:tc>
      </w:tr>
      <w:tr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La fourchette salariale ?</w:t>
            </w:r>
          </w:p>
        </w:tc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[ex. 40–48 k€ + variable selon profil].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181"/>
      </w:tblGrid>
      <w:tr>
        <w:tc>
          <w:tcPr>
            <w:tcW w:type="dxa" w:w="10181"/>
            <w:shd w:val="clear" w:color="auto" w:fill="455A64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32"/>
              </w:rPr>
              <w:t>11) Inclusion, RGPD &amp; accessibilité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10181"/>
      </w:tblPr>
      <w:tblGrid>
        <w:gridCol w:w="5090"/>
        <w:gridCol w:w="5090"/>
      </w:tblGrid>
      <w:tr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Égalité &amp; non‑discrimination</w:t>
            </w:r>
          </w:p>
        </w:tc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Nos offres sont ouvertes à tous les talents. Aménagements possibles.</w:t>
            </w:r>
          </w:p>
        </w:tc>
      </w:tr>
      <w:tr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RGPD &amp; candidature</w:t>
            </w:r>
          </w:p>
        </w:tc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Vos données sont traitées selon le RGPD. Politique : [lien].</w:t>
            </w:r>
          </w:p>
        </w:tc>
      </w:tr>
      <w:tr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Accessibilité</w:t>
            </w:r>
          </w:p>
        </w:tc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Annonce lisible (Flesch), contraste soigné, alternatives pour lecteurs d’écran.</w:t>
            </w:r>
          </w:p>
        </w:tc>
      </w:tr>
    </w:tbl>
    <w:p>
      <w:pPr>
        <w:jc w:val="center"/>
      </w:pPr>
      <w:r>
        <w:rPr>
          <w:sz w:val="16"/>
        </w:rPr>
        <w:t>lecoursgratuit.com — Trame d’annonce d’emploi SEO (v2) — © 2025 — Libre d’usage</w:t>
      </w:r>
    </w:p>
    <w:sectPr w:rsidR="00FC693F" w:rsidRPr="0006063C" w:rsidSect="00034616">
      <w:pgSz w:w="11909" w:h="16834"/>
      <w:pgMar w:top="720" w:right="864" w:bottom="720" w:left="8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