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rFonts w:ascii="Calibri" w:hAnsi="Calibri"/>
          <w:b/>
          <w:sz w:val="40"/>
        </w:rPr>
        <w:t>SUCCÈS CLIENT — PLAN D'INTÉGRATION</w:t>
      </w:r>
    </w:p>
    <w:p>
      <w:pPr>
        <w:jc w:val="center"/>
      </w:pPr>
      <w:r>
        <w:rPr>
          <w:b/>
          <w:sz w:val="24"/>
        </w:rPr>
        <w:t>Onboarding • Adoption • Valeur • Gouvernance</w:t>
      </w:r>
    </w:p>
    <w:tbl>
      <w:tblPr>
        <w:tblW w:type="auto" w:w="0"/>
        <w:tblLook w:firstColumn="1" w:firstRow="1" w:lastColumn="0" w:lastRow="0" w:noHBand="0" w:noVBand="1" w:val="04A0"/>
      </w:tblPr>
      <w:tblGrid>
        <w:gridCol w:w="10181"/>
      </w:tblGrid>
      <w:tr>
        <w:tc>
          <w:tcPr>
            <w:tcW w:type="dxa" w:w="10181"/>
            <w:shd w:val="clear" w:color="auto" w:fill="37474F"/>
          </w:tcPr>
          <w:p>
            <w:pPr>
              <w:jc w:val="left"/>
            </w:pPr>
            <w:r>
              <w:rPr>
                <w:rFonts w:ascii="Calibri" w:hAnsi="Calibri"/>
                <w:b/>
                <w:color w:val="FFFFFF"/>
                <w:sz w:val="28"/>
              </w:rPr>
              <w:t>Légende statut (RAG) &amp; repères</w:t>
            </w:r>
          </w:p>
        </w:tc>
      </w:tr>
    </w:tbl>
    <w:tbl>
      <w:tblPr>
        <w:tblStyle w:val="TableGrid"/>
        <w:jc w:val="center"/>
        <w:tblLook w:firstColumn="1" w:firstRow="1" w:lastColumn="0" w:lastRow="0" w:noHBand="0" w:noVBand="1" w:val="04A0"/>
        <w:tblW w:type="dxa" w:w="10181"/>
      </w:tblPr>
      <w:tblGrid>
        <w:gridCol w:w="2036"/>
        <w:gridCol w:w="2036"/>
        <w:gridCol w:w="2036"/>
        <w:gridCol w:w="2036"/>
        <w:gridCol w:w="2036"/>
      </w:tblGrid>
      <w:tr>
        <w:tc>
          <w:tcPr>
            <w:tcW w:type="dxa" w:w="2036"/>
            <w:vAlign w:val="center"/>
          </w:tcPr>
          <w:p>
            <w:pPr>
              <w:keepNext/>
              <w:keepLines/>
            </w:pPr>
            <w:r>
              <w:t>🟢 Vert = On track</w:t>
            </w:r>
          </w:p>
        </w:tc>
        <w:tc>
          <w:tcPr>
            <w:tcW w:type="dxa" w:w="2036"/>
            <w:vAlign w:val="center"/>
          </w:tcPr>
          <w:p>
            <w:pPr>
              <w:keepNext/>
              <w:keepLines/>
            </w:pPr>
            <w:r>
              <w:t>🟠 Ambre = À risque</w:t>
            </w:r>
          </w:p>
        </w:tc>
        <w:tc>
          <w:tcPr>
            <w:tcW w:type="dxa" w:w="2036"/>
            <w:vAlign w:val="center"/>
          </w:tcPr>
          <w:p>
            <w:pPr>
              <w:keepNext/>
              <w:keepLines/>
            </w:pPr>
            <w:r>
              <w:t>🔴 Rouge = En alerte</w:t>
            </w:r>
          </w:p>
        </w:tc>
        <w:tc>
          <w:tcPr>
            <w:tcW w:type="dxa" w:w="2036"/>
            <w:vAlign w:val="center"/>
          </w:tcPr>
          <w:p>
            <w:pPr>
              <w:keepNext/>
              <w:keepLines/>
            </w:pPr>
            <w:r>
              <w:t>🔵 Planifié</w:t>
            </w:r>
          </w:p>
        </w:tc>
        <w:tc>
          <w:tcPr>
            <w:tcW w:type="dxa" w:w="2036"/>
            <w:vAlign w:val="center"/>
          </w:tcPr>
          <w:p>
            <w:pPr>
              <w:keepNext/>
              <w:keepLines/>
            </w:pPr>
            <w:r>
              <w:t>⚪ Bloqué</w:t>
            </w:r>
          </w:p>
        </w:tc>
      </w:tr>
      <w:tr>
        <w:tc>
          <w:tcPr>
            <w:tcW w:type="dxa" w:w="2036"/>
            <w:vAlign w:val="center"/>
          </w:tcPr>
          <w:p>
            <w:pPr>
              <w:keepNext/>
              <w:keepLines/>
            </w:pPr>
            <w:r>
              <w:t>⏱ Cadence : hebdo (onboarding), mensuelle (adoption), trimestrielle (QBR)</w:t>
            </w:r>
          </w:p>
        </w:tc>
        <w:tc>
          <w:tcPr>
            <w:tcW w:type="dxa" w:w="2036"/>
            <w:vAlign w:val="center"/>
          </w:tcPr>
          <w:p>
            <w:pPr>
              <w:keepNext/>
              <w:keepLines/>
            </w:pPr>
            <w:r>
              <w:t>📎 Preuves : tickets, captures, PV</w:t>
            </w:r>
          </w:p>
        </w:tc>
        <w:tc>
          <w:tcPr>
            <w:tcW w:type="dxa" w:w="2036"/>
            <w:vAlign w:val="center"/>
          </w:tcPr>
          <w:p>
            <w:pPr>
              <w:keepNext/>
              <w:keepLines/>
            </w:pPr>
            <w:r>
              <w:t>🔐 Sécurité : DPA, RGPD, rôles/accès</w:t>
            </w:r>
          </w:p>
        </w:tc>
        <w:tc>
          <w:tcPr>
            <w:tcW w:type="dxa" w:w="2036"/>
            <w:vAlign w:val="center"/>
          </w:tcPr>
          <w:p>
            <w:pPr>
              <w:keepNext/>
              <w:keepLines/>
            </w:pPr>
            <w:r>
              <w:t>📈 KPI : adoption, usage, valeur, ROI</w:t>
            </w:r>
          </w:p>
        </w:tc>
        <w:tc>
          <w:tcPr>
            <w:tcW w:type="dxa" w:w="2036"/>
            <w:vAlign w:val="center"/>
          </w:tcPr>
          <w:p>
            <w:pPr>
              <w:keepNext/>
              <w:keepLines/>
            </w:pPr>
            <w:r>
              <w:t>👥 RACI : qui fait/valide/informe</w:t>
            </w:r>
          </w:p>
        </w:tc>
      </w:tr>
    </w:tbl>
    <w:tbl>
      <w:tblPr>
        <w:tblW w:type="auto" w:w="0"/>
        <w:tblLook w:firstColumn="1" w:firstRow="1" w:lastColumn="0" w:lastRow="0" w:noHBand="0" w:noVBand="1" w:val="04A0"/>
      </w:tblPr>
      <w:tblGrid>
        <w:gridCol w:w="10181"/>
      </w:tblGrid>
      <w:tr>
        <w:tc>
          <w:tcPr>
            <w:tcW w:type="dxa" w:w="10181"/>
            <w:shd w:val="clear" w:color="auto" w:fill="1565C0"/>
          </w:tcPr>
          <w:p>
            <w:pPr>
              <w:jc w:val="left"/>
            </w:pPr>
            <w:r>
              <w:rPr>
                <w:rFonts w:ascii="Calibri" w:hAnsi="Calibri"/>
                <w:b/>
                <w:color w:val="FFFFFF"/>
                <w:sz w:val="32"/>
              </w:rPr>
              <w:t>1) Faits clés du client</w:t>
            </w:r>
          </w:p>
        </w:tc>
      </w:tr>
    </w:tbl>
    <w:tbl>
      <w:tblPr>
        <w:tblStyle w:val="TableGrid"/>
        <w:jc w:val="center"/>
        <w:tblLook w:firstColumn="1" w:firstRow="1" w:lastColumn="0" w:lastRow="0" w:noHBand="0" w:noVBand="1" w:val="04A0"/>
        <w:tblW w:type="dxa" w:w="10181"/>
      </w:tblPr>
      <w:tblGrid>
        <w:gridCol w:w="2545"/>
        <w:gridCol w:w="2545"/>
        <w:gridCol w:w="2545"/>
        <w:gridCol w:w="2545"/>
      </w:tblGrid>
      <w:tr>
        <w:tc>
          <w:tcPr>
            <w:tcW w:type="dxa" w:w="2545"/>
            <w:vAlign w:val="center"/>
          </w:tcPr>
          <w:p>
            <w:pPr>
              <w:keepNext/>
              <w:keepLines/>
            </w:pPr>
            <w:r>
              <w:t>Client / Groupe</w:t>
              <w:br/>
              <w:t>[Nom]</w:t>
            </w:r>
          </w:p>
        </w:tc>
        <w:tc>
          <w:tcPr>
            <w:tcW w:type="dxa" w:w="2545"/>
            <w:vAlign w:val="center"/>
          </w:tcPr>
          <w:p>
            <w:pPr>
              <w:keepNext/>
              <w:keepLines/>
            </w:pPr>
            <w:r>
              <w:t>Segment / Taille</w:t>
              <w:br/>
              <w:t>[Mid/Enterprise]</w:t>
            </w:r>
          </w:p>
        </w:tc>
        <w:tc>
          <w:tcPr>
            <w:tcW w:type="dxa" w:w="2545"/>
            <w:vAlign w:val="center"/>
          </w:tcPr>
          <w:p>
            <w:pPr>
              <w:keepNext/>
              <w:keepLines/>
            </w:pPr>
            <w:r>
              <w:t>Secteur / Pays</w:t>
              <w:br/>
              <w:t>[Industrie]</w:t>
            </w:r>
          </w:p>
        </w:tc>
        <w:tc>
          <w:tcPr>
            <w:tcW w:type="dxa" w:w="2545"/>
            <w:vAlign w:val="center"/>
          </w:tcPr>
          <w:p>
            <w:pPr>
              <w:keepNext/>
              <w:keepLines/>
            </w:pPr>
            <w:r>
              <w:t>Langues</w:t>
              <w:br/>
              <w:t>[FR/EN/…]</w:t>
            </w:r>
          </w:p>
        </w:tc>
      </w:tr>
      <w:tr>
        <w:tc>
          <w:tcPr>
            <w:tcW w:type="dxa" w:w="2545"/>
            <w:vAlign w:val="center"/>
          </w:tcPr>
          <w:p>
            <w:pPr>
              <w:keepNext/>
              <w:keepLines/>
            </w:pPr>
            <w:r>
              <w:t>Sponsor (C-level)</w:t>
              <w:br/>
              <w:t>[Nom / rôle]</w:t>
            </w:r>
          </w:p>
        </w:tc>
        <w:tc>
          <w:tcPr>
            <w:tcW w:type="dxa" w:w="2545"/>
            <w:vAlign w:val="center"/>
          </w:tcPr>
          <w:p>
            <w:pPr>
              <w:keepNext/>
              <w:keepLines/>
            </w:pPr>
            <w:r>
              <w:t>Chef de projet client</w:t>
              <w:br/>
              <w:t>[Nom / rôle]</w:t>
            </w:r>
          </w:p>
        </w:tc>
        <w:tc>
          <w:tcPr>
            <w:tcW w:type="dxa" w:w="2545"/>
            <w:vAlign w:val="center"/>
          </w:tcPr>
          <w:p>
            <w:pPr>
              <w:keepNext/>
              <w:keepLines/>
            </w:pPr>
            <w:r>
              <w:t>CSM / TAM</w:t>
              <w:br/>
              <w:t>[CSM : … / TAM : …]</w:t>
            </w:r>
          </w:p>
        </w:tc>
        <w:tc>
          <w:tcPr>
            <w:tcW w:type="dxa" w:w="2545"/>
            <w:vAlign w:val="center"/>
          </w:tcPr>
          <w:p>
            <w:pPr>
              <w:keepNext/>
              <w:keepLines/>
            </w:pPr>
            <w:r>
              <w:t>Partenaires (SI/Intégrateur)</w:t>
              <w:br/>
              <w:t>[Nom]</w:t>
            </w:r>
          </w:p>
        </w:tc>
      </w:tr>
      <w:tr>
        <w:tc>
          <w:tcPr>
            <w:tcW w:type="dxa" w:w="2545"/>
            <w:vAlign w:val="center"/>
          </w:tcPr>
          <w:p>
            <w:pPr>
              <w:keepNext/>
              <w:keepLines/>
            </w:pPr>
            <w:r>
              <w:t>Périmètre &amp; cas d’usage</w:t>
              <w:br/>
              <w:t>[Use cases prioritaires]</w:t>
            </w:r>
          </w:p>
        </w:tc>
        <w:tc>
          <w:tcPr>
            <w:tcW w:type="dxa" w:w="2545"/>
            <w:vAlign w:val="center"/>
          </w:tcPr>
          <w:p>
            <w:pPr>
              <w:keepNext/>
              <w:keepLines/>
            </w:pPr>
            <w:r>
              <w:t>Contrat (licences / MRR)</w:t>
              <w:br/>
              <w:t>[€ / mois]</w:t>
            </w:r>
          </w:p>
        </w:tc>
        <w:tc>
          <w:tcPr>
            <w:tcW w:type="dxa" w:w="2545"/>
            <w:vAlign w:val="center"/>
          </w:tcPr>
          <w:p>
            <w:pPr>
              <w:keepNext/>
              <w:keepLines/>
            </w:pPr>
            <w:r>
              <w:t>Date de démarrage</w:t>
              <w:br/>
              <w:t>[JJ/MM/AAAA]</w:t>
            </w:r>
          </w:p>
        </w:tc>
        <w:tc>
          <w:tcPr>
            <w:tcW w:type="dxa" w:w="2545"/>
            <w:vAlign w:val="center"/>
          </w:tcPr>
          <w:p>
            <w:pPr>
              <w:keepNext/>
              <w:keepLines/>
            </w:pPr>
            <w:r>
              <w:t>Renouvellement (échéance)</w:t>
              <w:br/>
              <w:t>[JJ/MM/AAAA]</w:t>
            </w:r>
          </w:p>
        </w:tc>
      </w:tr>
    </w:tbl>
    <w:tbl>
      <w:tblPr>
        <w:tblW w:type="auto" w:w="0"/>
        <w:tblLook w:firstColumn="1" w:firstRow="1" w:lastColumn="0" w:lastRow="0" w:noHBand="0" w:noVBand="1" w:val="04A0"/>
      </w:tblPr>
      <w:tblGrid>
        <w:gridCol w:w="10181"/>
      </w:tblGrid>
      <w:tr>
        <w:tc>
          <w:tcPr>
            <w:tcW w:type="dxa" w:w="10181"/>
            <w:shd w:val="clear" w:color="auto" w:fill="1A237E"/>
          </w:tcPr>
          <w:p>
            <w:pPr>
              <w:jc w:val="left"/>
            </w:pPr>
            <w:r>
              <w:rPr>
                <w:rFonts w:ascii="Calibri" w:hAnsi="Calibri"/>
                <w:b/>
                <w:color w:val="FFFFFF"/>
                <w:sz w:val="32"/>
              </w:rPr>
              <w:t>2) Définition du « succès » &amp; KPI (baseline → cibles → mesure)</w:t>
            </w:r>
          </w:p>
        </w:tc>
      </w:tr>
    </w:tbl>
    <w:tbl>
      <w:tblPr>
        <w:tblStyle w:val="TableGrid"/>
        <w:jc w:val="center"/>
        <w:tblLook w:firstColumn="1" w:firstRow="1" w:lastColumn="0" w:lastRow="0" w:noHBand="0" w:noVBand="1" w:val="04A0"/>
        <w:tblW w:type="dxa" w:w="10181"/>
      </w:tblPr>
      <w:tblGrid>
        <w:gridCol w:w="1697"/>
        <w:gridCol w:w="1697"/>
        <w:gridCol w:w="1697"/>
        <w:gridCol w:w="1697"/>
        <w:gridCol w:w="1697"/>
        <w:gridCol w:w="1697"/>
      </w:tblGrid>
      <w:tr>
        <w:tc>
          <w:tcPr>
            <w:tcW w:type="dxa" w:w="1697"/>
            <w:vAlign w:val="center"/>
          </w:tcPr>
          <w:p>
            <w:pPr>
              <w:keepNext/>
              <w:keepLines/>
            </w:pPr>
            <w:r>
              <w:t>Objectif (outcome)</w:t>
            </w:r>
          </w:p>
        </w:tc>
        <w:tc>
          <w:tcPr>
            <w:tcW w:type="dxa" w:w="1697"/>
            <w:vAlign w:val="center"/>
          </w:tcPr>
          <w:p>
            <w:pPr>
              <w:keepNext/>
              <w:keepLines/>
            </w:pPr>
            <w:r>
              <w:t>KPI</w:t>
            </w:r>
          </w:p>
        </w:tc>
        <w:tc>
          <w:tcPr>
            <w:tcW w:type="dxa" w:w="1697"/>
            <w:vAlign w:val="center"/>
          </w:tcPr>
          <w:p>
            <w:pPr>
              <w:keepNext/>
              <w:keepLines/>
            </w:pPr>
            <w:r>
              <w:t>Baseline</w:t>
            </w:r>
          </w:p>
        </w:tc>
        <w:tc>
          <w:tcPr>
            <w:tcW w:type="dxa" w:w="1697"/>
            <w:vAlign w:val="center"/>
          </w:tcPr>
          <w:p>
            <w:pPr>
              <w:keepNext/>
              <w:keepLines/>
            </w:pPr>
            <w:r>
              <w:t>Cible (T+90)</w:t>
            </w:r>
          </w:p>
        </w:tc>
        <w:tc>
          <w:tcPr>
            <w:tcW w:type="dxa" w:w="1697"/>
            <w:vAlign w:val="center"/>
          </w:tcPr>
          <w:p>
            <w:pPr>
              <w:keepNext/>
              <w:keepLines/>
            </w:pPr>
            <w:r>
              <w:t>Mesure (outil)</w:t>
            </w:r>
          </w:p>
        </w:tc>
        <w:tc>
          <w:tcPr>
            <w:tcW w:type="dxa" w:w="1697"/>
            <w:vAlign w:val="center"/>
          </w:tcPr>
          <w:p>
            <w:pPr>
              <w:keepNext/>
              <w:keepLines/>
            </w:pPr>
            <w:r>
              <w:t>Cadence (revue)</w:t>
            </w:r>
          </w:p>
        </w:tc>
      </w:tr>
      <w:tr>
        <w:tc>
          <w:tcPr>
            <w:tcW w:type="dxa" w:w="1697"/>
            <w:vAlign w:val="center"/>
          </w:tcPr>
          <w:p>
            <w:pPr>
              <w:keepNext/>
              <w:keepLines/>
            </w:pPr>
            <w:r>
              <w:t>[…]</w:t>
            </w:r>
          </w:p>
        </w:tc>
        <w:tc>
          <w:tcPr>
            <w:tcW w:type="dxa" w:w="1697"/>
            <w:vAlign w:val="center"/>
          </w:tcPr>
          <w:p>
            <w:pPr>
              <w:keepNext/>
              <w:keepLines/>
            </w:pPr>
            <w:r>
              <w:t>[…]</w:t>
            </w:r>
          </w:p>
        </w:tc>
        <w:tc>
          <w:tcPr>
            <w:tcW w:type="dxa" w:w="1697"/>
            <w:vAlign w:val="center"/>
          </w:tcPr>
          <w:p>
            <w:pPr>
              <w:keepNext/>
              <w:keepLines/>
            </w:pPr>
            <w:r>
              <w:t>[…]</w:t>
            </w:r>
          </w:p>
        </w:tc>
        <w:tc>
          <w:tcPr>
            <w:tcW w:type="dxa" w:w="1697"/>
            <w:vAlign w:val="center"/>
          </w:tcPr>
          <w:p>
            <w:pPr>
              <w:keepNext/>
              <w:keepLines/>
            </w:pPr>
            <w:r>
              <w:t>[…]</w:t>
            </w:r>
          </w:p>
        </w:tc>
        <w:tc>
          <w:tcPr>
            <w:tcW w:type="dxa" w:w="1697"/>
            <w:vAlign w:val="center"/>
          </w:tcPr>
          <w:p>
            <w:pPr>
              <w:keepNext/>
              <w:keepLines/>
            </w:pPr>
            <w:r>
              <w:t>[…]</w:t>
            </w:r>
          </w:p>
        </w:tc>
        <w:tc>
          <w:tcPr>
            <w:tcW w:type="dxa" w:w="1697"/>
            <w:vAlign w:val="center"/>
          </w:tcPr>
          <w:p>
            <w:pPr>
              <w:keepNext/>
              <w:keepLines/>
            </w:pPr>
            <w:r>
              <w:t>[…]</w:t>
            </w:r>
          </w:p>
        </w:tc>
      </w:tr>
    </w:tbl>
    <w:tbl>
      <w:tblPr>
        <w:tblW w:type="auto" w:w="0"/>
        <w:tblLook w:firstColumn="1" w:firstRow="1" w:lastColumn="0" w:lastRow="0" w:noHBand="0" w:noVBand="1" w:val="04A0"/>
      </w:tblPr>
      <w:tblGrid>
        <w:gridCol w:w="10181"/>
      </w:tblGrid>
      <w:tr>
        <w:tc>
          <w:tcPr>
            <w:tcW w:type="dxa" w:w="10181"/>
            <w:shd w:val="clear" w:color="auto" w:fill="6A1B9A"/>
          </w:tcPr>
          <w:p>
            <w:pPr>
              <w:jc w:val="left"/>
            </w:pPr>
            <w:r>
              <w:rPr>
                <w:rFonts w:ascii="Calibri" w:hAnsi="Calibri"/>
                <w:b/>
                <w:color w:val="FFFFFF"/>
                <w:sz w:val="32"/>
              </w:rPr>
              <w:t>3) Parties prenantes &amp; RACI</w:t>
            </w:r>
          </w:p>
        </w:tc>
      </w:tr>
    </w:tbl>
    <w:tbl>
      <w:tblPr>
        <w:tblStyle w:val="TableGrid"/>
        <w:jc w:val="center"/>
        <w:tblLook w:firstColumn="1" w:firstRow="1" w:lastColumn="0" w:lastRow="0" w:noHBand="0" w:noVBand="1" w:val="04A0"/>
        <w:tblW w:type="dxa" w:w="10181"/>
      </w:tblPr>
      <w:tblGrid>
        <w:gridCol w:w="1697"/>
        <w:gridCol w:w="1697"/>
        <w:gridCol w:w="1697"/>
        <w:gridCol w:w="1697"/>
        <w:gridCol w:w="1697"/>
        <w:gridCol w:w="1697"/>
      </w:tblGrid>
      <w:tr>
        <w:tc>
          <w:tcPr>
            <w:tcW w:type="dxa" w:w="1697"/>
            <w:vAlign w:val="center"/>
          </w:tcPr>
          <w:p>
            <w:pPr>
              <w:keepNext/>
              <w:keepLines/>
            </w:pPr>
            <w:r>
              <w:t>Processus / Domaine</w:t>
            </w:r>
          </w:p>
        </w:tc>
        <w:tc>
          <w:tcPr>
            <w:tcW w:type="dxa" w:w="1697"/>
            <w:vAlign w:val="center"/>
          </w:tcPr>
          <w:p>
            <w:pPr>
              <w:keepNext/>
              <w:keepLines/>
            </w:pPr>
            <w:r>
              <w:t>Sponsor</w:t>
            </w:r>
          </w:p>
        </w:tc>
        <w:tc>
          <w:tcPr>
            <w:tcW w:type="dxa" w:w="1697"/>
            <w:vAlign w:val="center"/>
          </w:tcPr>
          <w:p>
            <w:pPr>
              <w:keepNext/>
              <w:keepLines/>
            </w:pPr>
            <w:r>
              <w:t>PO / Chef de projet</w:t>
            </w:r>
          </w:p>
        </w:tc>
        <w:tc>
          <w:tcPr>
            <w:tcW w:type="dxa" w:w="1697"/>
            <w:vAlign w:val="center"/>
          </w:tcPr>
          <w:p>
            <w:pPr>
              <w:keepNext/>
              <w:keepLines/>
            </w:pPr>
            <w:r>
              <w:t>Ops/IT</w:t>
            </w:r>
          </w:p>
        </w:tc>
        <w:tc>
          <w:tcPr>
            <w:tcW w:type="dxa" w:w="1697"/>
            <w:vAlign w:val="center"/>
          </w:tcPr>
          <w:p>
            <w:pPr>
              <w:keepNext/>
              <w:keepLines/>
            </w:pPr>
            <w:r>
              <w:t>Utilisateurs clés</w:t>
            </w:r>
          </w:p>
        </w:tc>
        <w:tc>
          <w:tcPr>
            <w:tcW w:type="dxa" w:w="1697"/>
            <w:vAlign w:val="center"/>
          </w:tcPr>
          <w:p>
            <w:pPr>
              <w:keepNext/>
              <w:keepLines/>
            </w:pPr>
            <w:r>
              <w:t>CSM / Support</w:t>
            </w:r>
          </w:p>
        </w:tc>
      </w:tr>
      <w:tr>
        <w:tc>
          <w:tcPr>
            <w:tcW w:type="dxa" w:w="1697"/>
            <w:vAlign w:val="center"/>
          </w:tcPr>
          <w:p>
            <w:pPr>
              <w:keepNext/>
              <w:keepLines/>
            </w:pPr>
            <w:r>
              <w:t>[…]</w:t>
            </w:r>
          </w:p>
        </w:tc>
        <w:tc>
          <w:tcPr>
            <w:tcW w:type="dxa" w:w="1697"/>
            <w:vAlign w:val="center"/>
          </w:tcPr>
          <w:p>
            <w:pPr>
              <w:keepNext/>
              <w:keepLines/>
            </w:pPr>
            <w:r>
              <w:t>[…]</w:t>
            </w:r>
          </w:p>
        </w:tc>
        <w:tc>
          <w:tcPr>
            <w:tcW w:type="dxa" w:w="1697"/>
            <w:vAlign w:val="center"/>
          </w:tcPr>
          <w:p>
            <w:pPr>
              <w:keepNext/>
              <w:keepLines/>
            </w:pPr>
            <w:r>
              <w:t>[…]</w:t>
            </w:r>
          </w:p>
        </w:tc>
        <w:tc>
          <w:tcPr>
            <w:tcW w:type="dxa" w:w="1697"/>
            <w:vAlign w:val="center"/>
          </w:tcPr>
          <w:p>
            <w:pPr>
              <w:keepNext/>
              <w:keepLines/>
            </w:pPr>
            <w:r>
              <w:t>[…]</w:t>
            </w:r>
          </w:p>
        </w:tc>
        <w:tc>
          <w:tcPr>
            <w:tcW w:type="dxa" w:w="1697"/>
            <w:vAlign w:val="center"/>
          </w:tcPr>
          <w:p>
            <w:pPr>
              <w:keepNext/>
              <w:keepLines/>
            </w:pPr>
            <w:r>
              <w:t>[…]</w:t>
            </w:r>
          </w:p>
        </w:tc>
        <w:tc>
          <w:tcPr>
            <w:tcW w:type="dxa" w:w="1697"/>
            <w:vAlign w:val="center"/>
          </w:tcPr>
          <w:p>
            <w:pPr>
              <w:keepNext/>
              <w:keepLines/>
            </w:pPr>
            <w:r>
              <w:t>[…]</w:t>
            </w:r>
          </w:p>
        </w:tc>
      </w:tr>
    </w:tbl>
    <w:tbl>
      <w:tblPr>
        <w:tblW w:type="auto" w:w="0"/>
        <w:tblLook w:firstColumn="1" w:firstRow="1" w:lastColumn="0" w:lastRow="0" w:noHBand="0" w:noVBand="1" w:val="04A0"/>
      </w:tblPr>
      <w:tblGrid>
        <w:gridCol w:w="10181"/>
      </w:tblGrid>
      <w:tr>
        <w:tc>
          <w:tcPr>
            <w:tcW w:type="dxa" w:w="10181"/>
            <w:shd w:val="clear" w:color="auto" w:fill="283593"/>
          </w:tcPr>
          <w:p>
            <w:pPr>
              <w:jc w:val="left"/>
            </w:pPr>
            <w:r>
              <w:rPr>
                <w:rFonts w:ascii="Calibri" w:hAnsi="Calibri"/>
                <w:b/>
                <w:color w:val="FFFFFF"/>
                <w:sz w:val="32"/>
              </w:rPr>
              <w:t>4) Gouvernance &amp; rituels (comités, cadences, livrables)</w:t>
            </w:r>
          </w:p>
        </w:tc>
      </w:tr>
    </w:tbl>
    <w:tbl>
      <w:tblPr>
        <w:tblStyle w:val="TableGrid"/>
        <w:jc w:val="center"/>
        <w:tblLook w:firstColumn="1" w:firstRow="1" w:lastColumn="0" w:lastRow="0" w:noHBand="0" w:noVBand="1" w:val="04A0"/>
        <w:tblW w:type="dxa" w:w="10181"/>
      </w:tblPr>
      <w:tblGrid>
        <w:gridCol w:w="2036"/>
        <w:gridCol w:w="2036"/>
        <w:gridCol w:w="2036"/>
        <w:gridCol w:w="2036"/>
        <w:gridCol w:w="2036"/>
      </w:tblGrid>
      <w:tr>
        <w:tc>
          <w:tcPr>
            <w:tcW w:type="dxa" w:w="2036"/>
            <w:vAlign w:val="center"/>
          </w:tcPr>
          <w:p>
            <w:pPr>
              <w:keepNext/>
              <w:keepLines/>
            </w:pPr>
            <w:r>
              <w:t>Rituel</w:t>
            </w:r>
          </w:p>
        </w:tc>
        <w:tc>
          <w:tcPr>
            <w:tcW w:type="dxa" w:w="2036"/>
            <w:vAlign w:val="center"/>
          </w:tcPr>
          <w:p>
            <w:pPr>
              <w:keepNext/>
              <w:keepLines/>
            </w:pPr>
            <w:r>
              <w:t>Participants</w:t>
            </w:r>
          </w:p>
        </w:tc>
        <w:tc>
          <w:tcPr>
            <w:tcW w:type="dxa" w:w="2036"/>
            <w:vAlign w:val="center"/>
          </w:tcPr>
          <w:p>
            <w:pPr>
              <w:keepNext/>
              <w:keepLines/>
            </w:pPr>
            <w:r>
              <w:t>Cadence</w:t>
            </w:r>
          </w:p>
        </w:tc>
        <w:tc>
          <w:tcPr>
            <w:tcW w:type="dxa" w:w="2036"/>
            <w:vAlign w:val="center"/>
          </w:tcPr>
          <w:p>
            <w:pPr>
              <w:keepNext/>
              <w:keepLines/>
            </w:pPr>
            <w:r>
              <w:t>Agenda type</w:t>
            </w:r>
          </w:p>
        </w:tc>
        <w:tc>
          <w:tcPr>
            <w:tcW w:type="dxa" w:w="2036"/>
            <w:vAlign w:val="center"/>
          </w:tcPr>
          <w:p>
            <w:pPr>
              <w:keepNext/>
              <w:keepLines/>
            </w:pPr>
            <w:r>
              <w:t>Livrables / PV</w:t>
            </w:r>
          </w:p>
        </w:tc>
      </w:tr>
      <w:tr>
        <w:tc>
          <w:tcPr>
            <w:tcW w:type="dxa" w:w="2036"/>
            <w:vAlign w:val="center"/>
          </w:tcPr>
          <w:p>
            <w:pPr>
              <w:keepNext/>
              <w:keepLines/>
            </w:pPr>
            <w:r>
              <w:t>[Kick-off / Weekly / Monthly / QBR]</w:t>
            </w:r>
          </w:p>
        </w:tc>
        <w:tc>
          <w:tcPr>
            <w:tcW w:type="dxa" w:w="2036"/>
            <w:vAlign w:val="center"/>
          </w:tcPr>
          <w:p>
            <w:pPr>
              <w:keepNext/>
              <w:keepLines/>
            </w:pPr>
            <w:r>
              <w:t>[Kick-off / Weekly / Monthly / QBR]</w:t>
            </w:r>
          </w:p>
        </w:tc>
        <w:tc>
          <w:tcPr>
            <w:tcW w:type="dxa" w:w="2036"/>
            <w:vAlign w:val="center"/>
          </w:tcPr>
          <w:p>
            <w:pPr>
              <w:keepNext/>
              <w:keepLines/>
            </w:pPr>
            <w:r>
              <w:t>[Kick-off / Weekly / Monthly / QBR]</w:t>
            </w:r>
          </w:p>
        </w:tc>
        <w:tc>
          <w:tcPr>
            <w:tcW w:type="dxa" w:w="2036"/>
            <w:vAlign w:val="center"/>
          </w:tcPr>
          <w:p>
            <w:pPr>
              <w:keepNext/>
              <w:keepLines/>
            </w:pPr>
            <w:r>
              <w:t>[Kick-off / Weekly / Monthly / QBR]</w:t>
            </w:r>
          </w:p>
        </w:tc>
        <w:tc>
          <w:tcPr>
            <w:tcW w:type="dxa" w:w="2036"/>
            <w:vAlign w:val="center"/>
          </w:tcPr>
          <w:p>
            <w:pPr>
              <w:keepNext/>
              <w:keepLines/>
            </w:pPr>
            <w:r>
              <w:t>[Kick-off / Weekly / Monthly / QBR]</w:t>
            </w:r>
          </w:p>
        </w:tc>
      </w:tr>
    </w:tbl>
    <w:tbl>
      <w:tblPr>
        <w:tblW w:type="auto" w:w="0"/>
        <w:tblLook w:firstColumn="1" w:firstRow="1" w:lastColumn="0" w:lastRow="0" w:noHBand="0" w:noVBand="1" w:val="04A0"/>
      </w:tblPr>
      <w:tblGrid>
        <w:gridCol w:w="10181"/>
      </w:tblGrid>
      <w:tr>
        <w:tc>
          <w:tcPr>
            <w:tcW w:type="dxa" w:w="10181"/>
            <w:shd w:val="clear" w:color="auto" w:fill="0277BD"/>
          </w:tcPr>
          <w:p>
            <w:pPr>
              <w:jc w:val="left"/>
            </w:pPr>
            <w:r>
              <w:rPr>
                <w:rFonts w:ascii="Calibri" w:hAnsi="Calibri"/>
                <w:b/>
                <w:color w:val="FFFFFF"/>
                <w:sz w:val="32"/>
              </w:rPr>
              <w:t>5) Roadmap d’intégration (T0 → T+90)</w:t>
            </w:r>
          </w:p>
        </w:tc>
      </w:tr>
    </w:tbl>
    <w:tbl>
      <w:tblPr>
        <w:tblStyle w:val="TableGrid"/>
        <w:jc w:val="center"/>
        <w:tblLook w:firstColumn="1" w:firstRow="1" w:lastColumn="0" w:lastRow="0" w:noHBand="0" w:noVBand="1" w:val="04A0"/>
        <w:tblW w:type="dxa" w:w="10181"/>
      </w:tblPr>
      <w:tblGrid>
        <w:gridCol w:w="1454"/>
        <w:gridCol w:w="1454"/>
        <w:gridCol w:w="1454"/>
        <w:gridCol w:w="1454"/>
        <w:gridCol w:w="1454"/>
        <w:gridCol w:w="1454"/>
        <w:gridCol w:w="1454"/>
      </w:tblGrid>
      <w:tr>
        <w:tc>
          <w:tcPr>
            <w:tcW w:type="dxa" w:w="1454"/>
            <w:vAlign w:val="center"/>
          </w:tcPr>
          <w:p>
            <w:pPr>
              <w:keepNext/>
              <w:keepLines/>
            </w:pPr>
            <w:r>
              <w:t>Phase</w:t>
            </w:r>
          </w:p>
        </w:tc>
        <w:tc>
          <w:tcPr>
            <w:tcW w:type="dxa" w:w="1454"/>
            <w:vAlign w:val="center"/>
          </w:tcPr>
          <w:p>
            <w:pPr>
              <w:keepNext/>
              <w:keepLines/>
            </w:pPr>
            <w:r>
              <w:t>Objectifs</w:t>
            </w:r>
          </w:p>
        </w:tc>
        <w:tc>
          <w:tcPr>
            <w:tcW w:type="dxa" w:w="1454"/>
            <w:vAlign w:val="center"/>
          </w:tcPr>
          <w:p>
            <w:pPr>
              <w:keepNext/>
              <w:keepLines/>
            </w:pPr>
            <w:r>
              <w:t>Tâches clés</w:t>
            </w:r>
          </w:p>
        </w:tc>
        <w:tc>
          <w:tcPr>
            <w:tcW w:type="dxa" w:w="1454"/>
            <w:vAlign w:val="center"/>
          </w:tcPr>
          <w:p>
            <w:pPr>
              <w:keepNext/>
              <w:keepLines/>
            </w:pPr>
            <w:r>
              <w:t>Responsable</w:t>
            </w:r>
          </w:p>
        </w:tc>
        <w:tc>
          <w:tcPr>
            <w:tcW w:type="dxa" w:w="1454"/>
            <w:vAlign w:val="center"/>
          </w:tcPr>
          <w:p>
            <w:pPr>
              <w:keepNext/>
              <w:keepLines/>
            </w:pPr>
            <w:r>
              <w:t>Échéance</w:t>
            </w:r>
          </w:p>
        </w:tc>
        <w:tc>
          <w:tcPr>
            <w:tcW w:type="dxa" w:w="1454"/>
            <w:vAlign w:val="center"/>
          </w:tcPr>
          <w:p>
            <w:pPr>
              <w:keepNext/>
              <w:keepLines/>
            </w:pPr>
            <w:r>
              <w:t>Statut</w:t>
            </w:r>
          </w:p>
        </w:tc>
        <w:tc>
          <w:tcPr>
            <w:tcW w:type="dxa" w:w="1454"/>
            <w:vAlign w:val="center"/>
          </w:tcPr>
          <w:p>
            <w:pPr>
              <w:keepNext/>
              <w:keepLines/>
            </w:pPr>
            <w:r>
              <w:t>Preuves / Liens</w:t>
            </w:r>
          </w:p>
        </w:tc>
      </w:tr>
      <w:tr>
        <w:tc>
          <w:tcPr>
            <w:tcW w:type="dxa" w:w="1454"/>
            <w:vAlign w:val="center"/>
          </w:tcPr>
          <w:p>
            <w:pPr>
              <w:keepNext/>
              <w:keepLines/>
            </w:pPr>
            <w:r>
              <w:t>T0 — Kick-off</w:t>
            </w:r>
          </w:p>
        </w:tc>
        <w:tc>
          <w:tcPr>
            <w:tcW w:type="dxa" w:w="1454"/>
            <w:vAlign w:val="center"/>
          </w:tcPr>
          <w:p>
            <w:pPr>
              <w:keepNext/>
              <w:keepLines/>
            </w:pPr>
            <w:r>
              <w:t>[…]</w:t>
            </w:r>
          </w:p>
        </w:tc>
        <w:tc>
          <w:tcPr>
            <w:tcW w:type="dxa" w:w="1454"/>
            <w:vAlign w:val="center"/>
          </w:tcPr>
          <w:p>
            <w:pPr>
              <w:keepNext/>
              <w:keepLines/>
            </w:pPr>
            <w:r>
              <w:t>[…]</w:t>
            </w:r>
          </w:p>
        </w:tc>
        <w:tc>
          <w:tcPr>
            <w:tcW w:type="dxa" w:w="1454"/>
            <w:vAlign w:val="center"/>
          </w:tcPr>
          <w:p>
            <w:pPr>
              <w:keepNext/>
              <w:keepLines/>
            </w:pPr>
            <w:r>
              <w:t>[…]</w:t>
            </w:r>
          </w:p>
        </w:tc>
        <w:tc>
          <w:tcPr>
            <w:tcW w:type="dxa" w:w="1454"/>
            <w:vAlign w:val="center"/>
          </w:tcPr>
          <w:p>
            <w:pPr>
              <w:keepNext/>
              <w:keepLines/>
            </w:pPr>
            <w:r>
              <w:t>[…]</w:t>
            </w:r>
          </w:p>
        </w:tc>
        <w:tc>
          <w:tcPr>
            <w:tcW w:type="dxa" w:w="1454"/>
            <w:vAlign w:val="center"/>
          </w:tcPr>
          <w:p>
            <w:pPr>
              <w:keepNext/>
              <w:keepLines/>
            </w:pPr>
            <w:r>
              <w:t>[…]</w:t>
            </w:r>
          </w:p>
        </w:tc>
        <w:tc>
          <w:tcPr>
            <w:tcW w:type="dxa" w:w="1454"/>
            <w:vAlign w:val="center"/>
          </w:tcPr>
          <w:p>
            <w:pPr>
              <w:keepNext/>
              <w:keepLines/>
            </w:pPr>
            <w:r>
              <w:t>[…]</w:t>
            </w:r>
          </w:p>
        </w:tc>
      </w:tr>
      <w:tr>
        <w:tc>
          <w:tcPr>
            <w:tcW w:type="dxa" w:w="1454"/>
            <w:vAlign w:val="center"/>
          </w:tcPr>
          <w:p>
            <w:pPr>
              <w:keepNext/>
              <w:keepLines/>
            </w:pPr>
            <w:r>
              <w:t>T+7 — Fundamentals</w:t>
            </w:r>
          </w:p>
        </w:tc>
        <w:tc>
          <w:tcPr>
            <w:tcW w:type="dxa" w:w="1454"/>
            <w:vAlign w:val="center"/>
          </w:tcPr>
          <w:p>
            <w:pPr>
              <w:keepNext/>
              <w:keepLines/>
            </w:pPr>
            <w:r>
              <w:t>[…]</w:t>
            </w:r>
          </w:p>
        </w:tc>
        <w:tc>
          <w:tcPr>
            <w:tcW w:type="dxa" w:w="1454"/>
            <w:vAlign w:val="center"/>
          </w:tcPr>
          <w:p>
            <w:pPr>
              <w:keepNext/>
              <w:keepLines/>
            </w:pPr>
            <w:r>
              <w:t>[…]</w:t>
            </w:r>
          </w:p>
        </w:tc>
        <w:tc>
          <w:tcPr>
            <w:tcW w:type="dxa" w:w="1454"/>
            <w:vAlign w:val="center"/>
          </w:tcPr>
          <w:p>
            <w:pPr>
              <w:keepNext/>
              <w:keepLines/>
            </w:pPr>
            <w:r>
              <w:t>[…]</w:t>
            </w:r>
          </w:p>
        </w:tc>
        <w:tc>
          <w:tcPr>
            <w:tcW w:type="dxa" w:w="1454"/>
            <w:vAlign w:val="center"/>
          </w:tcPr>
          <w:p>
            <w:pPr>
              <w:keepNext/>
              <w:keepLines/>
            </w:pPr>
            <w:r>
              <w:t>[…]</w:t>
            </w:r>
          </w:p>
        </w:tc>
        <w:tc>
          <w:tcPr>
            <w:tcW w:type="dxa" w:w="1454"/>
            <w:vAlign w:val="center"/>
          </w:tcPr>
          <w:p>
            <w:pPr>
              <w:keepNext/>
              <w:keepLines/>
            </w:pPr>
            <w:r>
              <w:t>[…]</w:t>
            </w:r>
          </w:p>
        </w:tc>
        <w:tc>
          <w:tcPr>
            <w:tcW w:type="dxa" w:w="1454"/>
            <w:vAlign w:val="center"/>
          </w:tcPr>
          <w:p>
            <w:pPr>
              <w:keepNext/>
              <w:keepLines/>
            </w:pPr>
            <w:r>
              <w:t>[…]</w:t>
            </w:r>
          </w:p>
        </w:tc>
      </w:tr>
      <w:tr>
        <w:tc>
          <w:tcPr>
            <w:tcW w:type="dxa" w:w="1454"/>
            <w:vAlign w:val="center"/>
          </w:tcPr>
          <w:p>
            <w:pPr>
              <w:keepNext/>
              <w:keepLines/>
            </w:pPr>
            <w:r>
              <w:t>T+30 — Go-live 1</w:t>
            </w:r>
          </w:p>
        </w:tc>
        <w:tc>
          <w:tcPr>
            <w:tcW w:type="dxa" w:w="1454"/>
            <w:vAlign w:val="center"/>
          </w:tcPr>
          <w:p>
            <w:pPr>
              <w:keepNext/>
              <w:keepLines/>
            </w:pPr>
            <w:r>
              <w:t>[…]</w:t>
            </w:r>
          </w:p>
        </w:tc>
        <w:tc>
          <w:tcPr>
            <w:tcW w:type="dxa" w:w="1454"/>
            <w:vAlign w:val="center"/>
          </w:tcPr>
          <w:p>
            <w:pPr>
              <w:keepNext/>
              <w:keepLines/>
            </w:pPr>
            <w:r>
              <w:t>[…]</w:t>
            </w:r>
          </w:p>
        </w:tc>
        <w:tc>
          <w:tcPr>
            <w:tcW w:type="dxa" w:w="1454"/>
            <w:vAlign w:val="center"/>
          </w:tcPr>
          <w:p>
            <w:pPr>
              <w:keepNext/>
              <w:keepLines/>
            </w:pPr>
            <w:r>
              <w:t>[…]</w:t>
            </w:r>
          </w:p>
        </w:tc>
        <w:tc>
          <w:tcPr>
            <w:tcW w:type="dxa" w:w="1454"/>
            <w:vAlign w:val="center"/>
          </w:tcPr>
          <w:p>
            <w:pPr>
              <w:keepNext/>
              <w:keepLines/>
            </w:pPr>
            <w:r>
              <w:t>[…]</w:t>
            </w:r>
          </w:p>
        </w:tc>
        <w:tc>
          <w:tcPr>
            <w:tcW w:type="dxa" w:w="1454"/>
            <w:vAlign w:val="center"/>
          </w:tcPr>
          <w:p>
            <w:pPr>
              <w:keepNext/>
              <w:keepLines/>
            </w:pPr>
            <w:r>
              <w:t>[…]</w:t>
            </w:r>
          </w:p>
        </w:tc>
        <w:tc>
          <w:tcPr>
            <w:tcW w:type="dxa" w:w="1454"/>
            <w:vAlign w:val="center"/>
          </w:tcPr>
          <w:p>
            <w:pPr>
              <w:keepNext/>
              <w:keepLines/>
            </w:pPr>
            <w:r>
              <w:t>[…]</w:t>
            </w:r>
          </w:p>
        </w:tc>
      </w:tr>
      <w:tr>
        <w:tc>
          <w:tcPr>
            <w:tcW w:type="dxa" w:w="1454"/>
            <w:vAlign w:val="center"/>
          </w:tcPr>
          <w:p>
            <w:pPr>
              <w:keepNext/>
              <w:keepLines/>
            </w:pPr>
            <w:r>
              <w:t>T+60 — Élargissement</w:t>
            </w:r>
          </w:p>
        </w:tc>
        <w:tc>
          <w:tcPr>
            <w:tcW w:type="dxa" w:w="1454"/>
            <w:vAlign w:val="center"/>
          </w:tcPr>
          <w:p>
            <w:pPr>
              <w:keepNext/>
              <w:keepLines/>
            </w:pPr>
            <w:r>
              <w:t>[…]</w:t>
            </w:r>
          </w:p>
        </w:tc>
        <w:tc>
          <w:tcPr>
            <w:tcW w:type="dxa" w:w="1454"/>
            <w:vAlign w:val="center"/>
          </w:tcPr>
          <w:p>
            <w:pPr>
              <w:keepNext/>
              <w:keepLines/>
            </w:pPr>
            <w:r>
              <w:t>[…]</w:t>
            </w:r>
          </w:p>
        </w:tc>
        <w:tc>
          <w:tcPr>
            <w:tcW w:type="dxa" w:w="1454"/>
            <w:vAlign w:val="center"/>
          </w:tcPr>
          <w:p>
            <w:pPr>
              <w:keepNext/>
              <w:keepLines/>
            </w:pPr>
            <w:r>
              <w:t>[…]</w:t>
            </w:r>
          </w:p>
        </w:tc>
        <w:tc>
          <w:tcPr>
            <w:tcW w:type="dxa" w:w="1454"/>
            <w:vAlign w:val="center"/>
          </w:tcPr>
          <w:p>
            <w:pPr>
              <w:keepNext/>
              <w:keepLines/>
            </w:pPr>
            <w:r>
              <w:t>[…]</w:t>
            </w:r>
          </w:p>
        </w:tc>
        <w:tc>
          <w:tcPr>
            <w:tcW w:type="dxa" w:w="1454"/>
            <w:vAlign w:val="center"/>
          </w:tcPr>
          <w:p>
            <w:pPr>
              <w:keepNext/>
              <w:keepLines/>
            </w:pPr>
            <w:r>
              <w:t>[…]</w:t>
            </w:r>
          </w:p>
        </w:tc>
        <w:tc>
          <w:tcPr>
            <w:tcW w:type="dxa" w:w="1454"/>
            <w:vAlign w:val="center"/>
          </w:tcPr>
          <w:p>
            <w:pPr>
              <w:keepNext/>
              <w:keepLines/>
            </w:pPr>
            <w:r>
              <w:t>[…]</w:t>
            </w:r>
          </w:p>
        </w:tc>
      </w:tr>
      <w:tr>
        <w:tc>
          <w:tcPr>
            <w:tcW w:type="dxa" w:w="1454"/>
            <w:vAlign w:val="center"/>
          </w:tcPr>
          <w:p>
            <w:pPr>
              <w:keepNext/>
              <w:keepLines/>
            </w:pPr>
            <w:r>
              <w:t>T+90 — Stabilisation</w:t>
            </w:r>
          </w:p>
        </w:tc>
        <w:tc>
          <w:tcPr>
            <w:tcW w:type="dxa" w:w="1454"/>
            <w:vAlign w:val="center"/>
          </w:tcPr>
          <w:p>
            <w:pPr>
              <w:keepNext/>
              <w:keepLines/>
            </w:pPr>
            <w:r>
              <w:t>[…]</w:t>
            </w:r>
          </w:p>
        </w:tc>
        <w:tc>
          <w:tcPr>
            <w:tcW w:type="dxa" w:w="1454"/>
            <w:vAlign w:val="center"/>
          </w:tcPr>
          <w:p>
            <w:pPr>
              <w:keepNext/>
              <w:keepLines/>
            </w:pPr>
            <w:r>
              <w:t>[…]</w:t>
            </w:r>
          </w:p>
        </w:tc>
        <w:tc>
          <w:tcPr>
            <w:tcW w:type="dxa" w:w="1454"/>
            <w:vAlign w:val="center"/>
          </w:tcPr>
          <w:p>
            <w:pPr>
              <w:keepNext/>
              <w:keepLines/>
            </w:pPr>
            <w:r>
              <w:t>[…]</w:t>
            </w:r>
          </w:p>
        </w:tc>
        <w:tc>
          <w:tcPr>
            <w:tcW w:type="dxa" w:w="1454"/>
            <w:vAlign w:val="center"/>
          </w:tcPr>
          <w:p>
            <w:pPr>
              <w:keepNext/>
              <w:keepLines/>
            </w:pPr>
            <w:r>
              <w:t>[…]</w:t>
            </w:r>
          </w:p>
        </w:tc>
        <w:tc>
          <w:tcPr>
            <w:tcW w:type="dxa" w:w="1454"/>
            <w:vAlign w:val="center"/>
          </w:tcPr>
          <w:p>
            <w:pPr>
              <w:keepNext/>
              <w:keepLines/>
            </w:pPr>
            <w:r>
              <w:t>[…]</w:t>
            </w:r>
          </w:p>
        </w:tc>
        <w:tc>
          <w:tcPr>
            <w:tcW w:type="dxa" w:w="1454"/>
            <w:vAlign w:val="center"/>
          </w:tcPr>
          <w:p>
            <w:pPr>
              <w:keepNext/>
              <w:keepLines/>
            </w:pPr>
            <w:r>
              <w:t>[…]</w:t>
            </w:r>
          </w:p>
        </w:tc>
      </w:tr>
    </w:tbl>
    <w:tbl>
      <w:tblPr>
        <w:tblW w:type="auto" w:w="0"/>
        <w:tblLook w:firstColumn="1" w:firstRow="1" w:lastColumn="0" w:lastRow="0" w:noHBand="0" w:noVBand="1" w:val="04A0"/>
      </w:tblPr>
      <w:tblGrid>
        <w:gridCol w:w="10181"/>
      </w:tblGrid>
      <w:tr>
        <w:tc>
          <w:tcPr>
            <w:tcW w:type="dxa" w:w="10181"/>
            <w:shd w:val="clear" w:color="auto" w:fill="00796B"/>
          </w:tcPr>
          <w:p>
            <w:pPr>
              <w:jc w:val="left"/>
            </w:pPr>
            <w:r>
              <w:rPr>
                <w:rFonts w:ascii="Calibri" w:hAnsi="Calibri"/>
                <w:b/>
                <w:color w:val="FFFFFF"/>
                <w:sz w:val="32"/>
              </w:rPr>
              <w:t>6) Plan d’adoption &amp; formation</w:t>
            </w:r>
          </w:p>
        </w:tc>
      </w:tr>
    </w:tbl>
    <w:tbl>
      <w:tblPr>
        <w:tblStyle w:val="TableGrid"/>
        <w:jc w:val="center"/>
        <w:tblLook w:firstColumn="1" w:firstRow="1" w:lastColumn="0" w:lastRow="0" w:noHBand="0" w:noVBand="1" w:val="04A0"/>
        <w:tblW w:type="dxa" w:w="10181"/>
      </w:tblPr>
      <w:tblGrid>
        <w:gridCol w:w="1697"/>
        <w:gridCol w:w="1697"/>
        <w:gridCol w:w="1697"/>
        <w:gridCol w:w="1697"/>
        <w:gridCol w:w="1697"/>
        <w:gridCol w:w="1697"/>
      </w:tblGrid>
      <w:tr>
        <w:tc>
          <w:tcPr>
            <w:tcW w:type="dxa" w:w="1697"/>
            <w:vAlign w:val="center"/>
          </w:tcPr>
          <w:p>
            <w:pPr>
              <w:keepNext/>
              <w:keepLines/>
            </w:pPr>
            <w:r>
              <w:t>Public / Persona</w:t>
            </w:r>
          </w:p>
        </w:tc>
        <w:tc>
          <w:tcPr>
            <w:tcW w:type="dxa" w:w="1697"/>
            <w:vAlign w:val="center"/>
          </w:tcPr>
          <w:p>
            <w:pPr>
              <w:keepNext/>
              <w:keepLines/>
            </w:pPr>
            <w:r>
              <w:t>Compétences visées</w:t>
            </w:r>
          </w:p>
        </w:tc>
        <w:tc>
          <w:tcPr>
            <w:tcW w:type="dxa" w:w="1697"/>
            <w:vAlign w:val="center"/>
          </w:tcPr>
          <w:p>
            <w:pPr>
              <w:keepNext/>
              <w:keepLines/>
            </w:pPr>
            <w:r>
              <w:t>Format (synchrone/async)</w:t>
            </w:r>
          </w:p>
        </w:tc>
        <w:tc>
          <w:tcPr>
            <w:tcW w:type="dxa" w:w="1697"/>
            <w:vAlign w:val="center"/>
          </w:tcPr>
          <w:p>
            <w:pPr>
              <w:keepNext/>
              <w:keepLines/>
            </w:pPr>
            <w:r>
              <w:t>Support (guides/vidéos)</w:t>
            </w:r>
          </w:p>
        </w:tc>
        <w:tc>
          <w:tcPr>
            <w:tcW w:type="dxa" w:w="1697"/>
            <w:vAlign w:val="center"/>
          </w:tcPr>
          <w:p>
            <w:pPr>
              <w:keepNext/>
              <w:keepLines/>
            </w:pPr>
            <w:r>
              <w:t>Indicateurs d’adoption</w:t>
            </w:r>
          </w:p>
        </w:tc>
        <w:tc>
          <w:tcPr>
            <w:tcW w:type="dxa" w:w="1697"/>
            <w:vAlign w:val="center"/>
          </w:tcPr>
          <w:p>
            <w:pPr>
              <w:keepNext/>
              <w:keepLines/>
            </w:pPr>
            <w:r>
              <w:t>Feedback / NPS</w:t>
            </w:r>
          </w:p>
        </w:tc>
      </w:tr>
      <w:tr>
        <w:tc>
          <w:tcPr>
            <w:tcW w:type="dxa" w:w="1697"/>
            <w:vAlign w:val="center"/>
          </w:tcPr>
          <w:p>
            <w:pPr>
              <w:keepNext/>
              <w:keepLines/>
            </w:pPr>
            <w:r>
              <w:t>[…]</w:t>
            </w:r>
          </w:p>
        </w:tc>
        <w:tc>
          <w:tcPr>
            <w:tcW w:type="dxa" w:w="1697"/>
            <w:vAlign w:val="center"/>
          </w:tcPr>
          <w:p>
            <w:pPr>
              <w:keepNext/>
              <w:keepLines/>
            </w:pPr>
            <w:r>
              <w:t>[…]</w:t>
            </w:r>
          </w:p>
        </w:tc>
        <w:tc>
          <w:tcPr>
            <w:tcW w:type="dxa" w:w="1697"/>
            <w:vAlign w:val="center"/>
          </w:tcPr>
          <w:p>
            <w:pPr>
              <w:keepNext/>
              <w:keepLines/>
            </w:pPr>
            <w:r>
              <w:t>[…]</w:t>
            </w:r>
          </w:p>
        </w:tc>
        <w:tc>
          <w:tcPr>
            <w:tcW w:type="dxa" w:w="1697"/>
            <w:vAlign w:val="center"/>
          </w:tcPr>
          <w:p>
            <w:pPr>
              <w:keepNext/>
              <w:keepLines/>
            </w:pPr>
            <w:r>
              <w:t>[…]</w:t>
            </w:r>
          </w:p>
        </w:tc>
        <w:tc>
          <w:tcPr>
            <w:tcW w:type="dxa" w:w="1697"/>
            <w:vAlign w:val="center"/>
          </w:tcPr>
          <w:p>
            <w:pPr>
              <w:keepNext/>
              <w:keepLines/>
            </w:pPr>
            <w:r>
              <w:t>[…]</w:t>
            </w:r>
          </w:p>
        </w:tc>
        <w:tc>
          <w:tcPr>
            <w:tcW w:type="dxa" w:w="1697"/>
            <w:vAlign w:val="center"/>
          </w:tcPr>
          <w:p>
            <w:pPr>
              <w:keepNext/>
              <w:keepLines/>
            </w:pPr>
            <w:r>
              <w:t>[…]</w:t>
            </w:r>
          </w:p>
        </w:tc>
      </w:tr>
    </w:tbl>
    <w:tbl>
      <w:tblPr>
        <w:tblW w:type="auto" w:w="0"/>
        <w:tblLook w:firstColumn="1" w:firstRow="1" w:lastColumn="0" w:lastRow="0" w:noHBand="0" w:noVBand="1" w:val="04A0"/>
      </w:tblPr>
      <w:tblGrid>
        <w:gridCol w:w="10181"/>
      </w:tblGrid>
      <w:tr>
        <w:tc>
          <w:tcPr>
            <w:tcW w:type="dxa" w:w="10181"/>
            <w:shd w:val="clear" w:color="auto" w:fill="37474F"/>
          </w:tcPr>
          <w:p>
            <w:pPr>
              <w:jc w:val="left"/>
            </w:pPr>
            <w:r>
              <w:rPr>
                <w:rFonts w:ascii="Calibri" w:hAnsi="Calibri"/>
                <w:b/>
                <w:color w:val="FFFFFF"/>
                <w:sz w:val="32"/>
              </w:rPr>
              <w:t>7) Exigences techniques &amp; intégrations</w:t>
            </w:r>
          </w:p>
        </w:tc>
      </w:tr>
    </w:tbl>
    <w:tbl>
      <w:tblPr>
        <w:tblStyle w:val="TableGrid"/>
        <w:jc w:val="center"/>
        <w:tblLook w:firstColumn="1" w:firstRow="1" w:lastColumn="0" w:lastRow="0" w:noHBand="0" w:noVBand="1" w:val="04A0"/>
        <w:tblW w:type="dxa" w:w="10181"/>
      </w:tblPr>
      <w:tblGrid>
        <w:gridCol w:w="1697"/>
        <w:gridCol w:w="1697"/>
        <w:gridCol w:w="1697"/>
        <w:gridCol w:w="1697"/>
        <w:gridCol w:w="1697"/>
        <w:gridCol w:w="1697"/>
      </w:tblGrid>
      <w:tr>
        <w:tc>
          <w:tcPr>
            <w:tcW w:type="dxa" w:w="1697"/>
            <w:vAlign w:val="center"/>
          </w:tcPr>
          <w:p>
            <w:pPr>
              <w:keepNext/>
              <w:keepLines/>
            </w:pPr>
            <w:r>
              <w:t>SSO / IAM</w:t>
            </w:r>
          </w:p>
        </w:tc>
        <w:tc>
          <w:tcPr>
            <w:tcW w:type="dxa" w:w="1697"/>
            <w:vAlign w:val="center"/>
          </w:tcPr>
          <w:p>
            <w:pPr>
              <w:keepNext/>
              <w:keepLines/>
            </w:pPr>
            <w:r>
              <w:t>Rôles &amp; permissions</w:t>
            </w:r>
          </w:p>
        </w:tc>
        <w:tc>
          <w:tcPr>
            <w:tcW w:type="dxa" w:w="1697"/>
            <w:vAlign w:val="center"/>
          </w:tcPr>
          <w:p>
            <w:pPr>
              <w:keepNext/>
              <w:keepLines/>
            </w:pPr>
            <w:r>
              <w:t>Flux de données (ETL/API)</w:t>
            </w:r>
          </w:p>
        </w:tc>
        <w:tc>
          <w:tcPr>
            <w:tcW w:type="dxa" w:w="1697"/>
            <w:vAlign w:val="center"/>
          </w:tcPr>
          <w:p>
            <w:pPr>
              <w:keepNext/>
              <w:keepLines/>
            </w:pPr>
            <w:r>
              <w:t>Sécurité / Conformité</w:t>
            </w:r>
          </w:p>
        </w:tc>
        <w:tc>
          <w:tcPr>
            <w:tcW w:type="dxa" w:w="1697"/>
            <w:vAlign w:val="center"/>
          </w:tcPr>
          <w:p>
            <w:pPr>
              <w:keepNext/>
              <w:keepLines/>
            </w:pPr>
            <w:r>
              <w:t>Env. (dev/recette/prod)</w:t>
            </w:r>
          </w:p>
        </w:tc>
        <w:tc>
          <w:tcPr>
            <w:tcW w:type="dxa" w:w="1697"/>
            <w:vAlign w:val="center"/>
          </w:tcPr>
          <w:p>
            <w:pPr>
              <w:keepNext/>
              <w:keepLines/>
            </w:pPr>
            <w:r>
              <w:t>Tests &amp; validation</w:t>
            </w:r>
          </w:p>
        </w:tc>
      </w:tr>
      <w:tr>
        <w:tc>
          <w:tcPr>
            <w:tcW w:type="dxa" w:w="1697"/>
            <w:vAlign w:val="center"/>
          </w:tcPr>
          <w:p>
            <w:pPr>
              <w:keepNext/>
              <w:keepLines/>
            </w:pPr>
            <w:r>
              <w:t>[…]</w:t>
            </w:r>
          </w:p>
        </w:tc>
        <w:tc>
          <w:tcPr>
            <w:tcW w:type="dxa" w:w="1697"/>
            <w:vAlign w:val="center"/>
          </w:tcPr>
          <w:p>
            <w:pPr>
              <w:keepNext/>
              <w:keepLines/>
            </w:pPr>
            <w:r>
              <w:t>[…]</w:t>
            </w:r>
          </w:p>
        </w:tc>
        <w:tc>
          <w:tcPr>
            <w:tcW w:type="dxa" w:w="1697"/>
            <w:vAlign w:val="center"/>
          </w:tcPr>
          <w:p>
            <w:pPr>
              <w:keepNext/>
              <w:keepLines/>
            </w:pPr>
            <w:r>
              <w:t>[…]</w:t>
            </w:r>
          </w:p>
        </w:tc>
        <w:tc>
          <w:tcPr>
            <w:tcW w:type="dxa" w:w="1697"/>
            <w:vAlign w:val="center"/>
          </w:tcPr>
          <w:p>
            <w:pPr>
              <w:keepNext/>
              <w:keepLines/>
            </w:pPr>
            <w:r>
              <w:t>[…]</w:t>
            </w:r>
          </w:p>
        </w:tc>
        <w:tc>
          <w:tcPr>
            <w:tcW w:type="dxa" w:w="1697"/>
            <w:vAlign w:val="center"/>
          </w:tcPr>
          <w:p>
            <w:pPr>
              <w:keepNext/>
              <w:keepLines/>
            </w:pPr>
            <w:r>
              <w:t>[…]</w:t>
            </w:r>
          </w:p>
        </w:tc>
        <w:tc>
          <w:tcPr>
            <w:tcW w:type="dxa" w:w="1697"/>
            <w:vAlign w:val="center"/>
          </w:tcPr>
          <w:p>
            <w:pPr>
              <w:keepNext/>
              <w:keepLines/>
            </w:pPr>
            <w:r>
              <w:t>[…]</w:t>
            </w:r>
          </w:p>
        </w:tc>
      </w:tr>
    </w:tbl>
    <w:tbl>
      <w:tblPr>
        <w:tblW w:type="auto" w:w="0"/>
        <w:tblLook w:firstColumn="1" w:firstRow="1" w:lastColumn="0" w:lastRow="0" w:noHBand="0" w:noVBand="1" w:val="04A0"/>
      </w:tblPr>
      <w:tblGrid>
        <w:gridCol w:w="10181"/>
      </w:tblGrid>
      <w:tr>
        <w:tc>
          <w:tcPr>
            <w:tcW w:type="dxa" w:w="10181"/>
            <w:shd w:val="clear" w:color="auto" w:fill="C62828"/>
          </w:tcPr>
          <w:p>
            <w:pPr>
              <w:jc w:val="left"/>
            </w:pPr>
            <w:r>
              <w:rPr>
                <w:rFonts w:ascii="Calibri" w:hAnsi="Calibri"/>
                <w:b/>
                <w:color w:val="FFFFFF"/>
                <w:sz w:val="32"/>
              </w:rPr>
              <w:t>8) Risques &amp; plans de mitigation</w:t>
            </w:r>
          </w:p>
        </w:tc>
      </w:tr>
    </w:tbl>
    <w:tbl>
      <w:tblPr>
        <w:tblStyle w:val="TableGrid"/>
        <w:jc w:val="center"/>
        <w:tblLook w:firstColumn="1" w:firstRow="1" w:lastColumn="0" w:lastRow="0" w:noHBand="0" w:noVBand="1" w:val="04A0"/>
        <w:tblW w:type="dxa" w:w="10181"/>
      </w:tblPr>
      <w:tblGrid>
        <w:gridCol w:w="1697"/>
        <w:gridCol w:w="1697"/>
        <w:gridCol w:w="1697"/>
        <w:gridCol w:w="1697"/>
        <w:gridCol w:w="1697"/>
        <w:gridCol w:w="1697"/>
      </w:tblGrid>
      <w:tr>
        <w:tc>
          <w:tcPr>
            <w:tcW w:type="dxa" w:w="1697"/>
            <w:vAlign w:val="center"/>
          </w:tcPr>
          <w:p>
            <w:pPr>
              <w:keepNext/>
              <w:keepLines/>
            </w:pPr>
            <w:r>
              <w:t>Risque</w:t>
            </w:r>
          </w:p>
        </w:tc>
        <w:tc>
          <w:tcPr>
            <w:tcW w:type="dxa" w:w="1697"/>
            <w:vAlign w:val="center"/>
          </w:tcPr>
          <w:p>
            <w:pPr>
              <w:keepNext/>
              <w:keepLines/>
            </w:pPr>
            <w:r>
              <w:t>Probabilité</w:t>
            </w:r>
          </w:p>
        </w:tc>
        <w:tc>
          <w:tcPr>
            <w:tcW w:type="dxa" w:w="1697"/>
            <w:vAlign w:val="center"/>
          </w:tcPr>
          <w:p>
            <w:pPr>
              <w:keepNext/>
              <w:keepLines/>
            </w:pPr>
            <w:r>
              <w:t>Impact</w:t>
            </w:r>
          </w:p>
        </w:tc>
        <w:tc>
          <w:tcPr>
            <w:tcW w:type="dxa" w:w="1697"/>
            <w:vAlign w:val="center"/>
          </w:tcPr>
          <w:p>
            <w:pPr>
              <w:keepNext/>
              <w:keepLines/>
            </w:pPr>
            <w:r>
              <w:t>Mitigation</w:t>
            </w:r>
          </w:p>
        </w:tc>
        <w:tc>
          <w:tcPr>
            <w:tcW w:type="dxa" w:w="1697"/>
            <w:vAlign w:val="center"/>
          </w:tcPr>
          <w:p>
            <w:pPr>
              <w:keepNext/>
              <w:keepLines/>
            </w:pPr>
            <w:r>
              <w:t>Propriétaire</w:t>
            </w:r>
          </w:p>
        </w:tc>
        <w:tc>
          <w:tcPr>
            <w:tcW w:type="dxa" w:w="1697"/>
            <w:vAlign w:val="center"/>
          </w:tcPr>
          <w:p>
            <w:pPr>
              <w:keepNext/>
              <w:keepLines/>
            </w:pPr>
            <w:r>
              <w:t>Statut</w:t>
            </w:r>
          </w:p>
        </w:tc>
      </w:tr>
      <w:tr>
        <w:tc>
          <w:tcPr>
            <w:tcW w:type="dxa" w:w="1697"/>
            <w:vAlign w:val="center"/>
          </w:tcPr>
          <w:p>
            <w:pPr>
              <w:keepNext/>
              <w:keepLines/>
            </w:pPr>
            <w:r>
              <w:t>[…]</w:t>
            </w:r>
          </w:p>
        </w:tc>
        <w:tc>
          <w:tcPr>
            <w:tcW w:type="dxa" w:w="1697"/>
            <w:vAlign w:val="center"/>
          </w:tcPr>
          <w:p>
            <w:pPr>
              <w:keepNext/>
              <w:keepLines/>
            </w:pPr>
            <w:r>
              <w:t>[…]</w:t>
            </w:r>
          </w:p>
        </w:tc>
        <w:tc>
          <w:tcPr>
            <w:tcW w:type="dxa" w:w="1697"/>
            <w:vAlign w:val="center"/>
          </w:tcPr>
          <w:p>
            <w:pPr>
              <w:keepNext/>
              <w:keepLines/>
            </w:pPr>
            <w:r>
              <w:t>[…]</w:t>
            </w:r>
          </w:p>
        </w:tc>
        <w:tc>
          <w:tcPr>
            <w:tcW w:type="dxa" w:w="1697"/>
            <w:vAlign w:val="center"/>
          </w:tcPr>
          <w:p>
            <w:pPr>
              <w:keepNext/>
              <w:keepLines/>
            </w:pPr>
            <w:r>
              <w:t>[…]</w:t>
            </w:r>
          </w:p>
        </w:tc>
        <w:tc>
          <w:tcPr>
            <w:tcW w:type="dxa" w:w="1697"/>
            <w:vAlign w:val="center"/>
          </w:tcPr>
          <w:p>
            <w:pPr>
              <w:keepNext/>
              <w:keepLines/>
            </w:pPr>
            <w:r>
              <w:t>[…]</w:t>
            </w:r>
          </w:p>
        </w:tc>
        <w:tc>
          <w:tcPr>
            <w:tcW w:type="dxa" w:w="1697"/>
            <w:vAlign w:val="center"/>
          </w:tcPr>
          <w:p>
            <w:pPr>
              <w:keepNext/>
              <w:keepLines/>
            </w:pPr>
            <w:r>
              <w:t>[…]</w:t>
            </w:r>
          </w:p>
        </w:tc>
      </w:tr>
    </w:tbl>
    <w:tbl>
      <w:tblPr>
        <w:tblW w:type="auto" w:w="0"/>
        <w:tblLook w:firstColumn="1" w:firstRow="1" w:lastColumn="0" w:lastRow="0" w:noHBand="0" w:noVBand="1" w:val="04A0"/>
      </w:tblPr>
      <w:tblGrid>
        <w:gridCol w:w="10181"/>
      </w:tblGrid>
      <w:tr>
        <w:tc>
          <w:tcPr>
            <w:tcW w:type="dxa" w:w="10181"/>
            <w:shd w:val="clear" w:color="auto" w:fill="FF8F00"/>
          </w:tcPr>
          <w:p>
            <w:pPr>
              <w:jc w:val="left"/>
            </w:pPr>
            <w:r>
              <w:rPr>
                <w:rFonts w:ascii="Calibri" w:hAnsi="Calibri"/>
                <w:b/>
                <w:color w:val="FFFFFF"/>
                <w:sz w:val="32"/>
              </w:rPr>
              <w:t>9) Support &amp; SLA (canaux, priorités, délais)</w:t>
            </w:r>
          </w:p>
        </w:tc>
      </w:tr>
    </w:tbl>
    <w:tbl>
      <w:tblPr>
        <w:tblStyle w:val="TableGrid"/>
        <w:jc w:val="center"/>
        <w:tblLook w:firstColumn="1" w:firstRow="1" w:lastColumn="0" w:lastRow="0" w:noHBand="0" w:noVBand="1" w:val="04A0"/>
        <w:tblW w:type="dxa" w:w="10181"/>
      </w:tblPr>
      <w:tblGrid>
        <w:gridCol w:w="1697"/>
        <w:gridCol w:w="1697"/>
        <w:gridCol w:w="1697"/>
        <w:gridCol w:w="1697"/>
        <w:gridCol w:w="1697"/>
        <w:gridCol w:w="1697"/>
      </w:tblGrid>
      <w:tr>
        <w:tc>
          <w:tcPr>
            <w:tcW w:type="dxa" w:w="1697"/>
            <w:vAlign w:val="center"/>
          </w:tcPr>
          <w:p>
            <w:pPr>
              <w:keepNext/>
              <w:keepLines/>
            </w:pPr>
            <w:r>
              <w:t>Canal</w:t>
            </w:r>
          </w:p>
        </w:tc>
        <w:tc>
          <w:tcPr>
            <w:tcW w:type="dxa" w:w="1697"/>
            <w:vAlign w:val="center"/>
          </w:tcPr>
          <w:p>
            <w:pPr>
              <w:keepNext/>
              <w:keepLines/>
            </w:pPr>
            <w:r>
              <w:t>Priorité (P1→P4)</w:t>
            </w:r>
          </w:p>
        </w:tc>
        <w:tc>
          <w:tcPr>
            <w:tcW w:type="dxa" w:w="1697"/>
            <w:vAlign w:val="center"/>
          </w:tcPr>
          <w:p>
            <w:pPr>
              <w:keepNext/>
              <w:keepLines/>
            </w:pPr>
            <w:r>
              <w:t>SLA réponse</w:t>
            </w:r>
          </w:p>
        </w:tc>
        <w:tc>
          <w:tcPr>
            <w:tcW w:type="dxa" w:w="1697"/>
            <w:vAlign w:val="center"/>
          </w:tcPr>
          <w:p>
            <w:pPr>
              <w:keepNext/>
              <w:keepLines/>
            </w:pPr>
            <w:r>
              <w:t>SLA résolution</w:t>
            </w:r>
          </w:p>
        </w:tc>
        <w:tc>
          <w:tcPr>
            <w:tcW w:type="dxa" w:w="1697"/>
            <w:vAlign w:val="center"/>
          </w:tcPr>
          <w:p>
            <w:pPr>
              <w:keepNext/>
              <w:keepLines/>
            </w:pPr>
            <w:r>
              <w:t>Horaires / Astreinte</w:t>
            </w:r>
          </w:p>
        </w:tc>
        <w:tc>
          <w:tcPr>
            <w:tcW w:type="dxa" w:w="1697"/>
            <w:vAlign w:val="center"/>
          </w:tcPr>
          <w:p>
            <w:pPr>
              <w:keepNext/>
              <w:keepLines/>
            </w:pPr>
            <w:r>
              <w:t>Escalade</w:t>
            </w:r>
          </w:p>
        </w:tc>
      </w:tr>
      <w:tr>
        <w:tc>
          <w:tcPr>
            <w:tcW w:type="dxa" w:w="1697"/>
            <w:vAlign w:val="center"/>
          </w:tcPr>
          <w:p>
            <w:pPr>
              <w:keepNext/>
              <w:keepLines/>
            </w:pPr>
            <w:r>
              <w:t>[…]</w:t>
            </w:r>
          </w:p>
        </w:tc>
        <w:tc>
          <w:tcPr>
            <w:tcW w:type="dxa" w:w="1697"/>
            <w:vAlign w:val="center"/>
          </w:tcPr>
          <w:p>
            <w:pPr>
              <w:keepNext/>
              <w:keepLines/>
            </w:pPr>
            <w:r>
              <w:t>[…]</w:t>
            </w:r>
          </w:p>
        </w:tc>
        <w:tc>
          <w:tcPr>
            <w:tcW w:type="dxa" w:w="1697"/>
            <w:vAlign w:val="center"/>
          </w:tcPr>
          <w:p>
            <w:pPr>
              <w:keepNext/>
              <w:keepLines/>
            </w:pPr>
            <w:r>
              <w:t>[…]</w:t>
            </w:r>
          </w:p>
        </w:tc>
        <w:tc>
          <w:tcPr>
            <w:tcW w:type="dxa" w:w="1697"/>
            <w:vAlign w:val="center"/>
          </w:tcPr>
          <w:p>
            <w:pPr>
              <w:keepNext/>
              <w:keepLines/>
            </w:pPr>
            <w:r>
              <w:t>[…]</w:t>
            </w:r>
          </w:p>
        </w:tc>
        <w:tc>
          <w:tcPr>
            <w:tcW w:type="dxa" w:w="1697"/>
            <w:vAlign w:val="center"/>
          </w:tcPr>
          <w:p>
            <w:pPr>
              <w:keepNext/>
              <w:keepLines/>
            </w:pPr>
            <w:r>
              <w:t>[…]</w:t>
            </w:r>
          </w:p>
        </w:tc>
        <w:tc>
          <w:tcPr>
            <w:tcW w:type="dxa" w:w="1697"/>
            <w:vAlign w:val="center"/>
          </w:tcPr>
          <w:p>
            <w:pPr>
              <w:keepNext/>
              <w:keepLines/>
            </w:pPr>
            <w:r>
              <w:t>[…]</w:t>
            </w:r>
          </w:p>
        </w:tc>
      </w:tr>
    </w:tbl>
    <w:tbl>
      <w:tblPr>
        <w:tblW w:type="auto" w:w="0"/>
        <w:tblLook w:firstColumn="1" w:firstRow="1" w:lastColumn="0" w:lastRow="0" w:noHBand="0" w:noVBand="1" w:val="04A0"/>
      </w:tblPr>
      <w:tblGrid>
        <w:gridCol w:w="10181"/>
      </w:tblGrid>
      <w:tr>
        <w:tc>
          <w:tcPr>
            <w:tcW w:type="dxa" w:w="10181"/>
            <w:shd w:val="clear" w:color="auto" w:fill="455A64"/>
          </w:tcPr>
          <w:p>
            <w:pPr>
              <w:jc w:val="left"/>
            </w:pPr>
            <w:r>
              <w:rPr>
                <w:rFonts w:ascii="Calibri" w:hAnsi="Calibri"/>
                <w:b/>
                <w:color w:val="FFFFFF"/>
                <w:sz w:val="32"/>
              </w:rPr>
              <w:t>10) Communication &amp; change management</w:t>
            </w:r>
          </w:p>
        </w:tc>
      </w:tr>
    </w:tbl>
    <w:tbl>
      <w:tblPr>
        <w:tblStyle w:val="TableGrid"/>
        <w:jc w:val="center"/>
        <w:tblLook w:firstColumn="1" w:firstRow="1" w:lastColumn="0" w:lastRow="0" w:noHBand="0" w:noVBand="1" w:val="04A0"/>
        <w:tblW w:type="dxa" w:w="10181"/>
      </w:tblPr>
      <w:tblGrid>
        <w:gridCol w:w="1697"/>
        <w:gridCol w:w="1697"/>
        <w:gridCol w:w="1697"/>
        <w:gridCol w:w="1697"/>
        <w:gridCol w:w="1697"/>
        <w:gridCol w:w="1697"/>
      </w:tblGrid>
      <w:tr>
        <w:tc>
          <w:tcPr>
            <w:tcW w:type="dxa" w:w="1697"/>
            <w:vAlign w:val="center"/>
          </w:tcPr>
          <w:p>
            <w:pPr>
              <w:keepNext/>
              <w:keepLines/>
            </w:pPr>
            <w:r>
              <w:t>Audience</w:t>
            </w:r>
          </w:p>
        </w:tc>
        <w:tc>
          <w:tcPr>
            <w:tcW w:type="dxa" w:w="1697"/>
            <w:vAlign w:val="center"/>
          </w:tcPr>
          <w:p>
            <w:pPr>
              <w:keepNext/>
              <w:keepLines/>
            </w:pPr>
            <w:r>
              <w:t>Message clé</w:t>
            </w:r>
          </w:p>
        </w:tc>
        <w:tc>
          <w:tcPr>
            <w:tcW w:type="dxa" w:w="1697"/>
            <w:vAlign w:val="center"/>
          </w:tcPr>
          <w:p>
            <w:pPr>
              <w:keepNext/>
              <w:keepLines/>
            </w:pPr>
            <w:r>
              <w:t>Canal</w:t>
            </w:r>
          </w:p>
        </w:tc>
        <w:tc>
          <w:tcPr>
            <w:tcW w:type="dxa" w:w="1697"/>
            <w:vAlign w:val="center"/>
          </w:tcPr>
          <w:p>
            <w:pPr>
              <w:keepNext/>
              <w:keepLines/>
            </w:pPr>
            <w:r>
              <w:t>Fréquence</w:t>
            </w:r>
          </w:p>
        </w:tc>
        <w:tc>
          <w:tcPr>
            <w:tcW w:type="dxa" w:w="1697"/>
            <w:vAlign w:val="center"/>
          </w:tcPr>
          <w:p>
            <w:pPr>
              <w:keepNext/>
              <w:keepLines/>
            </w:pPr>
            <w:r>
              <w:t>Propriétaire</w:t>
            </w:r>
          </w:p>
        </w:tc>
        <w:tc>
          <w:tcPr>
            <w:tcW w:type="dxa" w:w="1697"/>
            <w:vAlign w:val="center"/>
          </w:tcPr>
          <w:p>
            <w:pPr>
              <w:keepNext/>
              <w:keepLines/>
            </w:pPr>
            <w:r>
              <w:t>KPI d’engagement</w:t>
            </w:r>
          </w:p>
        </w:tc>
      </w:tr>
      <w:tr>
        <w:tc>
          <w:tcPr>
            <w:tcW w:type="dxa" w:w="1697"/>
            <w:vAlign w:val="center"/>
          </w:tcPr>
          <w:p>
            <w:pPr>
              <w:keepNext/>
              <w:keepLines/>
            </w:pPr>
            <w:r>
              <w:t>[…]</w:t>
            </w:r>
          </w:p>
        </w:tc>
        <w:tc>
          <w:tcPr>
            <w:tcW w:type="dxa" w:w="1697"/>
            <w:vAlign w:val="center"/>
          </w:tcPr>
          <w:p>
            <w:pPr>
              <w:keepNext/>
              <w:keepLines/>
            </w:pPr>
            <w:r>
              <w:t>[…]</w:t>
            </w:r>
          </w:p>
        </w:tc>
        <w:tc>
          <w:tcPr>
            <w:tcW w:type="dxa" w:w="1697"/>
            <w:vAlign w:val="center"/>
          </w:tcPr>
          <w:p>
            <w:pPr>
              <w:keepNext/>
              <w:keepLines/>
            </w:pPr>
            <w:r>
              <w:t>[…]</w:t>
            </w:r>
          </w:p>
        </w:tc>
        <w:tc>
          <w:tcPr>
            <w:tcW w:type="dxa" w:w="1697"/>
            <w:vAlign w:val="center"/>
          </w:tcPr>
          <w:p>
            <w:pPr>
              <w:keepNext/>
              <w:keepLines/>
            </w:pPr>
            <w:r>
              <w:t>[…]</w:t>
            </w:r>
          </w:p>
        </w:tc>
        <w:tc>
          <w:tcPr>
            <w:tcW w:type="dxa" w:w="1697"/>
            <w:vAlign w:val="center"/>
          </w:tcPr>
          <w:p>
            <w:pPr>
              <w:keepNext/>
              <w:keepLines/>
            </w:pPr>
            <w:r>
              <w:t>[…]</w:t>
            </w:r>
          </w:p>
        </w:tc>
        <w:tc>
          <w:tcPr>
            <w:tcW w:type="dxa" w:w="1697"/>
            <w:vAlign w:val="center"/>
          </w:tcPr>
          <w:p>
            <w:pPr>
              <w:keepNext/>
              <w:keepLines/>
            </w:pPr>
            <w:r>
              <w:t>[…]</w:t>
            </w:r>
          </w:p>
        </w:tc>
      </w:tr>
    </w:tbl>
    <w:tbl>
      <w:tblPr>
        <w:tblW w:type="auto" w:w="0"/>
        <w:tblLook w:firstColumn="1" w:firstRow="1" w:lastColumn="0" w:lastRow="0" w:noHBand="0" w:noVBand="1" w:val="04A0"/>
      </w:tblPr>
      <w:tblGrid>
        <w:gridCol w:w="10181"/>
      </w:tblGrid>
      <w:tr>
        <w:tc>
          <w:tcPr>
            <w:tcW w:type="dxa" w:w="10181"/>
            <w:shd w:val="clear" w:color="auto" w:fill="2E7D32"/>
          </w:tcPr>
          <w:p>
            <w:pPr>
              <w:jc w:val="left"/>
            </w:pPr>
            <w:r>
              <w:rPr>
                <w:rFonts w:ascii="Calibri" w:hAnsi="Calibri"/>
                <w:b/>
                <w:color w:val="FFFFFF"/>
                <w:sz w:val="32"/>
              </w:rPr>
              <w:t>11) Valeur &amp; ROI (value realization) / QBR</w:t>
            </w:r>
          </w:p>
        </w:tc>
      </w:tr>
    </w:tbl>
    <w:tbl>
      <w:tblPr>
        <w:tblStyle w:val="TableGrid"/>
        <w:jc w:val="center"/>
        <w:tblLook w:firstColumn="1" w:firstRow="1" w:lastColumn="0" w:lastRow="0" w:noHBand="0" w:noVBand="1" w:val="04A0"/>
        <w:tblW w:type="dxa" w:w="10181"/>
      </w:tblPr>
      <w:tblGrid>
        <w:gridCol w:w="1454"/>
        <w:gridCol w:w="1454"/>
        <w:gridCol w:w="1454"/>
        <w:gridCol w:w="1454"/>
        <w:gridCol w:w="1454"/>
        <w:gridCol w:w="1454"/>
        <w:gridCol w:w="1454"/>
      </w:tblGrid>
      <w:tr>
        <w:tc>
          <w:tcPr>
            <w:tcW w:type="dxa" w:w="1454"/>
            <w:vAlign w:val="center"/>
          </w:tcPr>
          <w:p>
            <w:pPr>
              <w:keepNext/>
              <w:keepLines/>
            </w:pPr>
            <w:r>
              <w:t>Hypothèse de valeur</w:t>
            </w:r>
          </w:p>
        </w:tc>
        <w:tc>
          <w:tcPr>
            <w:tcW w:type="dxa" w:w="1454"/>
            <w:vAlign w:val="center"/>
          </w:tcPr>
          <w:p>
            <w:pPr>
              <w:keepNext/>
              <w:keepLines/>
            </w:pPr>
            <w:r>
              <w:t>Métrique</w:t>
            </w:r>
          </w:p>
        </w:tc>
        <w:tc>
          <w:tcPr>
            <w:tcW w:type="dxa" w:w="1454"/>
            <w:vAlign w:val="center"/>
          </w:tcPr>
          <w:p>
            <w:pPr>
              <w:keepNext/>
              <w:keepLines/>
            </w:pPr>
            <w:r>
              <w:t>Baseline</w:t>
            </w:r>
          </w:p>
        </w:tc>
        <w:tc>
          <w:tcPr>
            <w:tcW w:type="dxa" w:w="1454"/>
            <w:vAlign w:val="center"/>
          </w:tcPr>
          <w:p>
            <w:pPr>
              <w:keepNext/>
              <w:keepLines/>
            </w:pPr>
            <w:r>
              <w:t>Résultat actuel</w:t>
            </w:r>
          </w:p>
        </w:tc>
        <w:tc>
          <w:tcPr>
            <w:tcW w:type="dxa" w:w="1454"/>
            <w:vAlign w:val="center"/>
          </w:tcPr>
          <w:p>
            <w:pPr>
              <w:keepNext/>
              <w:keepLines/>
            </w:pPr>
            <w:r>
              <w:t>Écart</w:t>
            </w:r>
          </w:p>
        </w:tc>
        <w:tc>
          <w:tcPr>
            <w:tcW w:type="dxa" w:w="1454"/>
            <w:vAlign w:val="center"/>
          </w:tcPr>
          <w:p>
            <w:pPr>
              <w:keepNext/>
              <w:keepLines/>
            </w:pPr>
            <w:r>
              <w:t>Commentaires</w:t>
            </w:r>
          </w:p>
        </w:tc>
        <w:tc>
          <w:tcPr>
            <w:tcW w:type="dxa" w:w="1454"/>
            <w:vAlign w:val="center"/>
          </w:tcPr>
          <w:p>
            <w:pPr>
              <w:keepNext/>
              <w:keepLines/>
            </w:pPr>
            <w:r>
              <w:t>Next step</w:t>
            </w:r>
          </w:p>
        </w:tc>
      </w:tr>
      <w:tr>
        <w:tc>
          <w:tcPr>
            <w:tcW w:type="dxa" w:w="1454"/>
            <w:vAlign w:val="center"/>
          </w:tcPr>
          <w:p>
            <w:pPr>
              <w:keepNext/>
              <w:keepLines/>
            </w:pPr>
            <w:r>
              <w:t>[…]</w:t>
            </w:r>
          </w:p>
        </w:tc>
        <w:tc>
          <w:tcPr>
            <w:tcW w:type="dxa" w:w="1454"/>
            <w:vAlign w:val="center"/>
          </w:tcPr>
          <w:p>
            <w:pPr>
              <w:keepNext/>
              <w:keepLines/>
            </w:pPr>
            <w:r>
              <w:t>[…]</w:t>
            </w:r>
          </w:p>
        </w:tc>
        <w:tc>
          <w:tcPr>
            <w:tcW w:type="dxa" w:w="1454"/>
            <w:vAlign w:val="center"/>
          </w:tcPr>
          <w:p>
            <w:pPr>
              <w:keepNext/>
              <w:keepLines/>
            </w:pPr>
            <w:r>
              <w:t>[…]</w:t>
            </w:r>
          </w:p>
        </w:tc>
        <w:tc>
          <w:tcPr>
            <w:tcW w:type="dxa" w:w="1454"/>
            <w:vAlign w:val="center"/>
          </w:tcPr>
          <w:p>
            <w:pPr>
              <w:keepNext/>
              <w:keepLines/>
            </w:pPr>
            <w:r>
              <w:t>[…]</w:t>
            </w:r>
          </w:p>
        </w:tc>
        <w:tc>
          <w:tcPr>
            <w:tcW w:type="dxa" w:w="1454"/>
            <w:vAlign w:val="center"/>
          </w:tcPr>
          <w:p>
            <w:pPr>
              <w:keepNext/>
              <w:keepLines/>
            </w:pPr>
            <w:r>
              <w:t>[…]</w:t>
            </w:r>
          </w:p>
        </w:tc>
        <w:tc>
          <w:tcPr>
            <w:tcW w:type="dxa" w:w="1454"/>
            <w:vAlign w:val="center"/>
          </w:tcPr>
          <w:p>
            <w:pPr>
              <w:keepNext/>
              <w:keepLines/>
            </w:pPr>
            <w:r>
              <w:t>[…]</w:t>
            </w:r>
          </w:p>
        </w:tc>
        <w:tc>
          <w:tcPr>
            <w:tcW w:type="dxa" w:w="1454"/>
            <w:vAlign w:val="center"/>
          </w:tcPr>
          <w:p>
            <w:pPr>
              <w:keepNext/>
              <w:keepLines/>
            </w:pPr>
            <w:r>
              <w:t>[…]</w:t>
            </w:r>
          </w:p>
        </w:tc>
      </w:tr>
    </w:tbl>
    <w:tbl>
      <w:tblPr>
        <w:tblW w:type="auto" w:w="0"/>
        <w:tblLook w:firstColumn="1" w:firstRow="1" w:lastColumn="0" w:lastRow="0" w:noHBand="0" w:noVBand="1" w:val="04A0"/>
      </w:tblPr>
      <w:tblGrid>
        <w:gridCol w:w="10181"/>
      </w:tblGrid>
      <w:tr>
        <w:tc>
          <w:tcPr>
            <w:tcW w:type="dxa" w:w="10181"/>
            <w:shd w:val="clear" w:color="auto" w:fill="512DA8"/>
          </w:tcPr>
          <w:p>
            <w:pPr>
              <w:jc w:val="left"/>
            </w:pPr>
            <w:r>
              <w:rPr>
                <w:rFonts w:ascii="Calibri" w:hAnsi="Calibri"/>
                <w:b/>
                <w:color w:val="FFFFFF"/>
                <w:sz w:val="32"/>
              </w:rPr>
              <w:t>12) Suivi des actions (action log)</w:t>
            </w:r>
          </w:p>
        </w:tc>
      </w:tr>
    </w:tbl>
    <w:tbl>
      <w:tblPr>
        <w:tblStyle w:val="TableGrid"/>
        <w:jc w:val="center"/>
        <w:tblLook w:firstColumn="1" w:firstRow="1" w:lastColumn="0" w:lastRow="0" w:noHBand="0" w:noVBand="1" w:val="04A0"/>
        <w:tblW w:type="dxa" w:w="10181"/>
      </w:tblPr>
      <w:tblGrid>
        <w:gridCol w:w="1454"/>
        <w:gridCol w:w="1454"/>
        <w:gridCol w:w="1454"/>
        <w:gridCol w:w="1454"/>
        <w:gridCol w:w="1454"/>
        <w:gridCol w:w="1454"/>
        <w:gridCol w:w="1454"/>
      </w:tblGrid>
      <w:tr>
        <w:tc>
          <w:tcPr>
            <w:tcW w:type="dxa" w:w="1454"/>
            <w:vAlign w:val="center"/>
          </w:tcPr>
          <w:p>
            <w:pPr>
              <w:keepNext/>
              <w:keepLines/>
            </w:pPr>
            <w:r>
              <w:t>Action</w:t>
            </w:r>
          </w:p>
        </w:tc>
        <w:tc>
          <w:tcPr>
            <w:tcW w:type="dxa" w:w="1454"/>
            <w:vAlign w:val="center"/>
          </w:tcPr>
          <w:p>
            <w:pPr>
              <w:keepNext/>
              <w:keepLines/>
            </w:pPr>
            <w:r>
              <w:t>Responsable</w:t>
            </w:r>
          </w:p>
        </w:tc>
        <w:tc>
          <w:tcPr>
            <w:tcW w:type="dxa" w:w="1454"/>
            <w:vAlign w:val="center"/>
          </w:tcPr>
          <w:p>
            <w:pPr>
              <w:keepNext/>
              <w:keepLines/>
            </w:pPr>
            <w:r>
              <w:t>Échéance</w:t>
            </w:r>
          </w:p>
        </w:tc>
        <w:tc>
          <w:tcPr>
            <w:tcW w:type="dxa" w:w="1454"/>
            <w:vAlign w:val="center"/>
          </w:tcPr>
          <w:p>
            <w:pPr>
              <w:keepNext/>
              <w:keepLines/>
            </w:pPr>
            <w:r>
              <w:t>Priorité</w:t>
            </w:r>
          </w:p>
        </w:tc>
        <w:tc>
          <w:tcPr>
            <w:tcW w:type="dxa" w:w="1454"/>
            <w:vAlign w:val="center"/>
          </w:tcPr>
          <w:p>
            <w:pPr>
              <w:keepNext/>
              <w:keepLines/>
            </w:pPr>
            <w:r>
              <w:t>Statut</w:t>
            </w:r>
          </w:p>
        </w:tc>
        <w:tc>
          <w:tcPr>
            <w:tcW w:type="dxa" w:w="1454"/>
            <w:vAlign w:val="center"/>
          </w:tcPr>
          <w:p>
            <w:pPr>
              <w:keepNext/>
              <w:keepLines/>
            </w:pPr>
            <w:r>
              <w:t>Bloqueurs</w:t>
            </w:r>
          </w:p>
        </w:tc>
        <w:tc>
          <w:tcPr>
            <w:tcW w:type="dxa" w:w="1454"/>
            <w:vAlign w:val="center"/>
          </w:tcPr>
          <w:p>
            <w:pPr>
              <w:keepNext/>
              <w:keepLines/>
            </w:pPr>
            <w:r>
              <w:t>Lien / Preuve</w:t>
            </w:r>
          </w:p>
        </w:tc>
      </w:tr>
      <w:tr>
        <w:tc>
          <w:tcPr>
            <w:tcW w:type="dxa" w:w="1454"/>
            <w:vAlign w:val="center"/>
          </w:tcPr>
          <w:p>
            <w:pPr>
              <w:keepNext/>
              <w:keepLines/>
            </w:pPr>
            <w:r>
              <w:t>[…]</w:t>
            </w:r>
          </w:p>
        </w:tc>
        <w:tc>
          <w:tcPr>
            <w:tcW w:type="dxa" w:w="1454"/>
            <w:vAlign w:val="center"/>
          </w:tcPr>
          <w:p>
            <w:pPr>
              <w:keepNext/>
              <w:keepLines/>
            </w:pPr>
            <w:r>
              <w:t>[…]</w:t>
            </w:r>
          </w:p>
        </w:tc>
        <w:tc>
          <w:tcPr>
            <w:tcW w:type="dxa" w:w="1454"/>
            <w:vAlign w:val="center"/>
          </w:tcPr>
          <w:p>
            <w:pPr>
              <w:keepNext/>
              <w:keepLines/>
            </w:pPr>
            <w:r>
              <w:t>[…]</w:t>
            </w:r>
          </w:p>
        </w:tc>
        <w:tc>
          <w:tcPr>
            <w:tcW w:type="dxa" w:w="1454"/>
            <w:vAlign w:val="center"/>
          </w:tcPr>
          <w:p>
            <w:pPr>
              <w:keepNext/>
              <w:keepLines/>
            </w:pPr>
            <w:r>
              <w:t>[…]</w:t>
            </w:r>
          </w:p>
        </w:tc>
        <w:tc>
          <w:tcPr>
            <w:tcW w:type="dxa" w:w="1454"/>
            <w:vAlign w:val="center"/>
          </w:tcPr>
          <w:p>
            <w:pPr>
              <w:keepNext/>
              <w:keepLines/>
            </w:pPr>
            <w:r>
              <w:t>[…]</w:t>
            </w:r>
          </w:p>
        </w:tc>
        <w:tc>
          <w:tcPr>
            <w:tcW w:type="dxa" w:w="1454"/>
            <w:vAlign w:val="center"/>
          </w:tcPr>
          <w:p>
            <w:pPr>
              <w:keepNext/>
              <w:keepLines/>
            </w:pPr>
            <w:r>
              <w:t>[…]</w:t>
            </w:r>
          </w:p>
        </w:tc>
        <w:tc>
          <w:tcPr>
            <w:tcW w:type="dxa" w:w="1454"/>
            <w:vAlign w:val="center"/>
          </w:tcPr>
          <w:p>
            <w:pPr>
              <w:keepNext/>
              <w:keepLines/>
            </w:pPr>
            <w:r>
              <w:t>[…]</w:t>
            </w:r>
          </w:p>
        </w:tc>
      </w:tr>
    </w:tbl>
    <w:tbl>
      <w:tblPr>
        <w:tblW w:type="auto" w:w="0"/>
        <w:tblLook w:firstColumn="1" w:firstRow="1" w:lastColumn="0" w:lastRow="0" w:noHBand="0" w:noVBand="1" w:val="04A0"/>
      </w:tblPr>
      <w:tblGrid>
        <w:gridCol w:w="10181"/>
      </w:tblGrid>
      <w:tr>
        <w:tc>
          <w:tcPr>
            <w:tcW w:type="dxa" w:w="10181"/>
            <w:shd w:val="clear" w:color="auto" w:fill="5D4037"/>
          </w:tcPr>
          <w:p>
            <w:pPr>
              <w:jc w:val="left"/>
            </w:pPr>
            <w:r>
              <w:rPr>
                <w:rFonts w:ascii="Calibri" w:hAnsi="Calibri"/>
                <w:b/>
                <w:color w:val="FFFFFF"/>
                <w:sz w:val="32"/>
              </w:rPr>
              <w:t>13) Incidents &amp; demandes (ticket log)</w:t>
            </w:r>
          </w:p>
        </w:tc>
      </w:tr>
    </w:tbl>
    <w:tbl>
      <w:tblPr>
        <w:tblStyle w:val="TableGrid"/>
        <w:jc w:val="center"/>
        <w:tblLook w:firstColumn="1" w:firstRow="1" w:lastColumn="0" w:lastRow="0" w:noHBand="0" w:noVBand="1" w:val="04A0"/>
        <w:tblW w:type="dxa" w:w="10181"/>
      </w:tblPr>
      <w:tblGrid>
        <w:gridCol w:w="1454"/>
        <w:gridCol w:w="1454"/>
        <w:gridCol w:w="1454"/>
        <w:gridCol w:w="1454"/>
        <w:gridCol w:w="1454"/>
        <w:gridCol w:w="1454"/>
        <w:gridCol w:w="1454"/>
      </w:tblGrid>
      <w:tr>
        <w:tc>
          <w:tcPr>
            <w:tcW w:type="dxa" w:w="1454"/>
            <w:vAlign w:val="center"/>
          </w:tcPr>
          <w:p>
            <w:pPr>
              <w:keepNext/>
              <w:keepLines/>
            </w:pPr>
            <w:r>
              <w:t>ID ticket</w:t>
            </w:r>
          </w:p>
        </w:tc>
        <w:tc>
          <w:tcPr>
            <w:tcW w:type="dxa" w:w="1454"/>
            <w:vAlign w:val="center"/>
          </w:tcPr>
          <w:p>
            <w:pPr>
              <w:keepNext/>
              <w:keepLines/>
            </w:pPr>
            <w:r>
              <w:t>Type (incident/demande)</w:t>
            </w:r>
          </w:p>
        </w:tc>
        <w:tc>
          <w:tcPr>
            <w:tcW w:type="dxa" w:w="1454"/>
            <w:vAlign w:val="center"/>
          </w:tcPr>
          <w:p>
            <w:pPr>
              <w:keepNext/>
              <w:keepLines/>
            </w:pPr>
            <w:r>
              <w:t>Priorité</w:t>
            </w:r>
          </w:p>
        </w:tc>
        <w:tc>
          <w:tcPr>
            <w:tcW w:type="dxa" w:w="1454"/>
            <w:vAlign w:val="center"/>
          </w:tcPr>
          <w:p>
            <w:pPr>
              <w:keepNext/>
              <w:keepLines/>
            </w:pPr>
            <w:r>
              <w:t>Résumé</w:t>
            </w:r>
          </w:p>
        </w:tc>
        <w:tc>
          <w:tcPr>
            <w:tcW w:type="dxa" w:w="1454"/>
            <w:vAlign w:val="center"/>
          </w:tcPr>
          <w:p>
            <w:pPr>
              <w:keepNext/>
              <w:keepLines/>
            </w:pPr>
            <w:r>
              <w:t>Responsable</w:t>
            </w:r>
          </w:p>
        </w:tc>
        <w:tc>
          <w:tcPr>
            <w:tcW w:type="dxa" w:w="1454"/>
            <w:vAlign w:val="center"/>
          </w:tcPr>
          <w:p>
            <w:pPr>
              <w:keepNext/>
              <w:keepLines/>
            </w:pPr>
            <w:r>
              <w:t>Statut</w:t>
            </w:r>
          </w:p>
        </w:tc>
        <w:tc>
          <w:tcPr>
            <w:tcW w:type="dxa" w:w="1454"/>
            <w:vAlign w:val="center"/>
          </w:tcPr>
          <w:p>
            <w:pPr>
              <w:keepNext/>
              <w:keepLines/>
            </w:pPr>
            <w:r>
              <w:t>Lien</w:t>
            </w:r>
          </w:p>
        </w:tc>
      </w:tr>
      <w:tr>
        <w:tc>
          <w:tcPr>
            <w:tcW w:type="dxa" w:w="1454"/>
            <w:vAlign w:val="center"/>
          </w:tcPr>
          <w:p>
            <w:pPr>
              <w:keepNext/>
              <w:keepLines/>
            </w:pPr>
            <w:r>
              <w:t>[…]</w:t>
            </w:r>
          </w:p>
        </w:tc>
        <w:tc>
          <w:tcPr>
            <w:tcW w:type="dxa" w:w="1454"/>
            <w:vAlign w:val="center"/>
          </w:tcPr>
          <w:p>
            <w:pPr>
              <w:keepNext/>
              <w:keepLines/>
            </w:pPr>
            <w:r>
              <w:t>[…]</w:t>
            </w:r>
          </w:p>
        </w:tc>
        <w:tc>
          <w:tcPr>
            <w:tcW w:type="dxa" w:w="1454"/>
            <w:vAlign w:val="center"/>
          </w:tcPr>
          <w:p>
            <w:pPr>
              <w:keepNext/>
              <w:keepLines/>
            </w:pPr>
            <w:r>
              <w:t>[…]</w:t>
            </w:r>
          </w:p>
        </w:tc>
        <w:tc>
          <w:tcPr>
            <w:tcW w:type="dxa" w:w="1454"/>
            <w:vAlign w:val="center"/>
          </w:tcPr>
          <w:p>
            <w:pPr>
              <w:keepNext/>
              <w:keepLines/>
            </w:pPr>
            <w:r>
              <w:t>[…]</w:t>
            </w:r>
          </w:p>
        </w:tc>
        <w:tc>
          <w:tcPr>
            <w:tcW w:type="dxa" w:w="1454"/>
            <w:vAlign w:val="center"/>
          </w:tcPr>
          <w:p>
            <w:pPr>
              <w:keepNext/>
              <w:keepLines/>
            </w:pPr>
            <w:r>
              <w:t>[…]</w:t>
            </w:r>
          </w:p>
        </w:tc>
        <w:tc>
          <w:tcPr>
            <w:tcW w:type="dxa" w:w="1454"/>
            <w:vAlign w:val="center"/>
          </w:tcPr>
          <w:p>
            <w:pPr>
              <w:keepNext/>
              <w:keepLines/>
            </w:pPr>
            <w:r>
              <w:t>[…]</w:t>
            </w:r>
          </w:p>
        </w:tc>
        <w:tc>
          <w:tcPr>
            <w:tcW w:type="dxa" w:w="1454"/>
            <w:vAlign w:val="center"/>
          </w:tcPr>
          <w:p>
            <w:pPr>
              <w:keepNext/>
              <w:keepLines/>
            </w:pPr>
            <w:r>
              <w:t>[…]</w:t>
            </w:r>
          </w:p>
        </w:tc>
      </w:tr>
    </w:tbl>
    <w:tbl>
      <w:tblPr>
        <w:tblW w:type="auto" w:w="0"/>
        <w:tblLook w:firstColumn="1" w:firstRow="1" w:lastColumn="0" w:lastRow="0" w:noHBand="0" w:noVBand="1" w:val="04A0"/>
      </w:tblPr>
      <w:tblGrid>
        <w:gridCol w:w="10181"/>
      </w:tblGrid>
      <w:tr>
        <w:tc>
          <w:tcPr>
            <w:tcW w:type="dxa" w:w="10181"/>
            <w:shd w:val="clear" w:color="auto" w:fill="263238"/>
          </w:tcPr>
          <w:p>
            <w:pPr>
              <w:jc w:val="left"/>
            </w:pPr>
            <w:r>
              <w:rPr>
                <w:rFonts w:ascii="Calibri" w:hAnsi="Calibri"/>
                <w:b/>
                <w:color w:val="FFFFFF"/>
                <w:sz w:val="32"/>
              </w:rPr>
              <w:t>14) Annexes (contrats, DPA, guides, PV, schémas, exports)</w:t>
            </w:r>
          </w:p>
        </w:tc>
      </w:tr>
    </w:tbl>
    <w:tbl>
      <w:tblPr>
        <w:tblStyle w:val="TableGrid"/>
        <w:jc w:val="center"/>
        <w:tblLook w:firstColumn="1" w:firstRow="1" w:lastColumn="0" w:lastRow="0" w:noHBand="0" w:noVBand="1" w:val="04A0"/>
        <w:tblW w:type="dxa" w:w="10181"/>
      </w:tblPr>
      <w:tblGrid>
        <w:gridCol w:w="5090"/>
        <w:gridCol w:w="5090"/>
      </w:tblGrid>
      <w:tr>
        <w:tc>
          <w:tcPr>
            <w:tcW w:type="dxa" w:w="5090"/>
            <w:vAlign w:val="center"/>
          </w:tcPr>
          <w:p>
            <w:pPr>
              <w:keepNext/>
              <w:keepLines/>
            </w:pPr>
            <w:r>
              <w:t>Contrat / Commande / Facturation</w:t>
            </w:r>
          </w:p>
        </w:tc>
        <w:tc>
          <w:tcPr>
            <w:tcW w:type="dxa" w:w="5090"/>
            <w:vAlign w:val="center"/>
          </w:tcPr>
          <w:p>
            <w:pPr>
              <w:keepNext/>
              <w:keepLines/>
            </w:pPr>
            <w:r>
              <w:t>[Lien/fichier]</w:t>
            </w:r>
          </w:p>
        </w:tc>
      </w:tr>
      <w:tr>
        <w:tc>
          <w:tcPr>
            <w:tcW w:type="dxa" w:w="5090"/>
            <w:vAlign w:val="center"/>
          </w:tcPr>
          <w:p>
            <w:pPr>
              <w:keepNext/>
              <w:keepLines/>
            </w:pPr>
            <w:r>
              <w:t>DPA / RGPD / Sécurité</w:t>
            </w:r>
          </w:p>
        </w:tc>
        <w:tc>
          <w:tcPr>
            <w:tcW w:type="dxa" w:w="5090"/>
            <w:vAlign w:val="center"/>
          </w:tcPr>
          <w:p>
            <w:pPr>
              <w:keepNext/>
              <w:keepLines/>
            </w:pPr>
            <w:r>
              <w:t>[Lien/fichier]</w:t>
            </w:r>
          </w:p>
        </w:tc>
      </w:tr>
      <w:tr>
        <w:tc>
          <w:tcPr>
            <w:tcW w:type="dxa" w:w="5090"/>
            <w:vAlign w:val="center"/>
          </w:tcPr>
          <w:p>
            <w:pPr>
              <w:keepNext/>
              <w:keepLines/>
            </w:pPr>
            <w:r>
              <w:t>Guide utilisateurs / vidéos / FAQ</w:t>
            </w:r>
          </w:p>
        </w:tc>
        <w:tc>
          <w:tcPr>
            <w:tcW w:type="dxa" w:w="5090"/>
            <w:vAlign w:val="center"/>
          </w:tcPr>
          <w:p>
            <w:pPr>
              <w:keepNext/>
              <w:keepLines/>
            </w:pPr>
            <w:r>
              <w:t>[Lien/fichier]</w:t>
            </w:r>
          </w:p>
        </w:tc>
      </w:tr>
      <w:tr>
        <w:tc>
          <w:tcPr>
            <w:tcW w:type="dxa" w:w="5090"/>
            <w:vAlign w:val="center"/>
          </w:tcPr>
          <w:p>
            <w:pPr>
              <w:keepNext/>
              <w:keepLines/>
            </w:pPr>
            <w:r>
              <w:t>Schémas d’architecture / API</w:t>
            </w:r>
          </w:p>
        </w:tc>
        <w:tc>
          <w:tcPr>
            <w:tcW w:type="dxa" w:w="5090"/>
            <w:vAlign w:val="center"/>
          </w:tcPr>
          <w:p>
            <w:pPr>
              <w:keepNext/>
              <w:keepLines/>
            </w:pPr>
            <w:r>
              <w:t>[Lien/fichier]</w:t>
            </w:r>
          </w:p>
        </w:tc>
      </w:tr>
      <w:tr>
        <w:tc>
          <w:tcPr>
            <w:tcW w:type="dxa" w:w="5090"/>
            <w:vAlign w:val="center"/>
          </w:tcPr>
          <w:p>
            <w:pPr>
              <w:keepNext/>
              <w:keepLines/>
            </w:pPr>
            <w:r>
              <w:t>PV réunions / QBR</w:t>
            </w:r>
          </w:p>
        </w:tc>
        <w:tc>
          <w:tcPr>
            <w:tcW w:type="dxa" w:w="5090"/>
            <w:vAlign w:val="center"/>
          </w:tcPr>
          <w:p>
            <w:pPr>
              <w:keepNext/>
              <w:keepLines/>
            </w:pPr>
            <w:r>
              <w:t>[Lien/fichier]</w:t>
            </w:r>
          </w:p>
        </w:tc>
      </w:tr>
    </w:tbl>
    <w:p>
      <w:pPr>
        <w:jc w:val="center"/>
      </w:pPr>
      <w:r>
        <w:rPr>
          <w:sz w:val="16"/>
        </w:rPr>
        <w:t>lecoursgratuit.com — SUCCÈS CLIENT — Plan d'intégration — © 2025 — Libre d’usage</w:t>
      </w:r>
    </w:p>
    <w:sectPr w:rsidR="00FC693F" w:rsidRPr="0006063C" w:rsidSect="00034616">
      <w:pgSz w:w="11909" w:h="16834"/>
      <w:pgMar w:top="720" w:right="864" w:bottom="720" w:left="864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