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4C1D95"/>
          <w:left w:val="single" w:sz="0" w:color="4C1D95"/>
          <w:bottom w:val="single" w:sz="0" w:color="4C1D95"/>
          <w:right w:val="single" w:sz="0" w:color="4C1D95"/>
          <w:insideH w:val="single" w:sz="0" w:color="4C1D95"/>
          <w:insideV w:val="single" w:sz="0" w:color="4C1D95"/>
        </w:tblBorders>
      </w:tblPr>
      <w:tblGrid>
        <w:gridCol w:w="9978"/>
      </w:tblGrid>
      <w:tr>
        <w:tc>
          <w:tcPr>
            <w:tcW w:type="dxa" w:w="9978"/>
            <w:shd w:fill="8B5CF6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QUESTIONNAIRE DE POSITIONNEMENT (PRÉ‑TEST) — MODÈLE</w:t>
            </w:r>
          </w:p>
          <w:p>
            <w:r>
              <w:rPr>
                <w:color w:val="EBEBFF"/>
                <w:sz w:val="20"/>
              </w:rPr>
              <w:t>Conception « Bulles &amp; Grilles » — A4 imprimable — accent Violet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4C1D95"/>
          <w:left w:val="single" w:sz="0" w:color="4C1D95"/>
          <w:bottom w:val="single" w:sz="0" w:color="4C1D95"/>
          <w:right w:val="single" w:sz="0" w:color="4C1D95"/>
          <w:insideH w:val="single" w:sz="0" w:color="4C1D95"/>
          <w:insideV w:val="single" w:sz="0" w:color="4C1D95"/>
        </w:tblBorders>
      </w:tblPr>
      <w:tblGrid>
        <w:gridCol w:w="3326"/>
        <w:gridCol w:w="3326"/>
        <w:gridCol w:w="3326"/>
      </w:tblGrid>
      <w:tr>
        <w:tc>
          <w:tcPr>
            <w:tcW w:type="dxa" w:w="227"/>
            <w:shd w:fill="C4B5FD"/>
          </w:tcPr>
          <w:p/>
        </w:tc>
        <w:tc>
          <w:tcPr>
            <w:tcW w:type="dxa" w:w="2154"/>
            <w:shd w:fill="EDE9FE"/>
          </w:tcPr>
          <w:p>
            <w:r>
              <w:rPr>
                <w:b/>
                <w:sz w:val="20"/>
              </w:rPr>
              <w:t>INFOS</w:t>
            </w:r>
          </w:p>
        </w:tc>
        <w:tc>
          <w:tcPr>
            <w:tcW w:type="dxa" w:w="3326"/>
          </w:tcPr>
          <w:p>
            <w:r>
              <w:rPr>
                <w:b/>
                <w:sz w:val="24"/>
              </w:rPr>
              <w:t>IDENTITÉ &amp; SESSION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2494"/>
        <w:gridCol w:w="2494"/>
        <w:gridCol w:w="2494"/>
        <w:gridCol w:w="2494"/>
      </w:tblGrid>
      <w:tr>
        <w:tc>
          <w:tcPr>
            <w:tcW w:type="dxa" w:w="2494"/>
            <w:shd w:fill="EDE9FE"/>
          </w:tcPr>
          <w:p>
            <w:r>
              <w:t>Apprenant·e</w:t>
            </w:r>
          </w:p>
        </w:tc>
        <w:tc>
          <w:tcPr>
            <w:tcW w:type="dxa" w:w="2494"/>
            <w:shd w:fill="EDE9FE"/>
          </w:tcPr>
          <w:p>
            <w:r>
              <w:t>E‑mail</w:t>
            </w:r>
          </w:p>
        </w:tc>
        <w:tc>
          <w:tcPr>
            <w:tcW w:type="dxa" w:w="2494"/>
            <w:shd w:fill="EDE9FE"/>
          </w:tcPr>
          <w:p>
            <w:r>
              <w:t>Téléphone</w:t>
            </w:r>
          </w:p>
        </w:tc>
        <w:tc>
          <w:tcPr>
            <w:tcW w:type="dxa" w:w="2494"/>
            <w:shd w:fill="EDE9FE"/>
          </w:tcPr>
          <w:p>
            <w:r>
              <w:t>Session/Date</w:t>
            </w:r>
          </w:p>
        </w:tc>
      </w:tr>
      <w:tr>
        <w:tc>
          <w:tcPr>
            <w:tcW w:type="dxa" w:w="2494"/>
            <w:shd w:fill="F5F3FF"/>
          </w:tcPr>
          <w:p>
            <w:r>
              <w:t>Formation ciblée</w:t>
            </w:r>
          </w:p>
        </w:tc>
        <w:tc>
          <w:tcPr>
            <w:tcW w:type="dxa" w:w="2494"/>
            <w:shd w:fill="F5F3FF"/>
          </w:tcPr>
          <w:p>
            <w:r>
              <w:t>Intervenant·e</w:t>
            </w:r>
          </w:p>
        </w:tc>
        <w:tc>
          <w:tcPr>
            <w:tcW w:type="dxa" w:w="2494"/>
            <w:shd w:fill="F5F3FF"/>
          </w:tcPr>
          <w:p>
            <w:r>
              <w:t>Site/Modalité</w:t>
            </w:r>
          </w:p>
        </w:tc>
        <w:tc>
          <w:tcPr>
            <w:tcW w:type="dxa" w:w="2494"/>
            <w:shd w:fill="F5F3FF"/>
          </w:tcPr>
          <w:p>
            <w:r>
              <w:t>Durée prévue</w:t>
            </w:r>
          </w:p>
        </w:tc>
      </w:tr>
      <w:tr>
        <w:tc>
          <w:tcPr>
            <w:tcW w:type="dxa" w:w="2494"/>
          </w:tcPr>
          <w:p/>
        </w:tc>
        <w:tc>
          <w:tcPr>
            <w:tcW w:type="dxa" w:w="2494"/>
          </w:tcPr>
          <w:p/>
        </w:tc>
        <w:tc>
          <w:tcPr>
            <w:tcW w:type="dxa" w:w="2494"/>
          </w:tcPr>
          <w:p/>
        </w:tc>
        <w:tc>
          <w:tcPr>
            <w:tcW w:type="dxa" w:w="2494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4C1D95"/>
          <w:left w:val="single" w:sz="0" w:color="4C1D95"/>
          <w:bottom w:val="single" w:sz="0" w:color="4C1D95"/>
          <w:right w:val="single" w:sz="0" w:color="4C1D95"/>
          <w:insideH w:val="single" w:sz="0" w:color="4C1D95"/>
          <w:insideV w:val="single" w:sz="0" w:color="4C1D95"/>
        </w:tblBorders>
      </w:tblPr>
      <w:tblGrid>
        <w:gridCol w:w="3326"/>
        <w:gridCol w:w="3326"/>
        <w:gridCol w:w="3326"/>
      </w:tblGrid>
      <w:tr>
        <w:tc>
          <w:tcPr>
            <w:tcW w:type="dxa" w:w="227"/>
            <w:shd w:fill="C4B5FD"/>
          </w:tcPr>
          <w:p/>
        </w:tc>
        <w:tc>
          <w:tcPr>
            <w:tcW w:type="dxa" w:w="2154"/>
            <w:shd w:fill="EDE9FE"/>
          </w:tcPr>
          <w:p>
            <w:r>
              <w:rPr>
                <w:b/>
                <w:sz w:val="20"/>
              </w:rPr>
              <w:t>AUTO</w:t>
            </w:r>
          </w:p>
        </w:tc>
        <w:tc>
          <w:tcPr>
            <w:tcW w:type="dxa" w:w="3326"/>
          </w:tcPr>
          <w:p>
            <w:r>
              <w:rPr>
                <w:b/>
                <w:sz w:val="24"/>
              </w:rPr>
              <w:t>AUTO‑POSITIONNEMENT (ÉCHELLE 1→5)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DDD6FE"/>
          </w:tcPr>
          <w:p>
            <w:pPr>
              <w:jc w:val="center"/>
            </w:pPr>
            <w:r>
              <w:rPr>
                <w:b/>
              </w:rPr>
              <w:t>Compétence / Tâche</w:t>
            </w:r>
          </w:p>
        </w:tc>
        <w:tc>
          <w:tcPr>
            <w:tcW w:type="dxa" w:w="1663"/>
            <w:shd w:fill="DDD6FE"/>
          </w:tcPr>
          <w:p>
            <w:pPr>
              <w:jc w:val="center"/>
            </w:pPr>
            <w:r>
              <w:rPr>
                <w:b/>
              </w:rPr>
              <w:t>1</w:t>
              <w:br/>
              <w:t>Faible</w:t>
            </w:r>
          </w:p>
        </w:tc>
        <w:tc>
          <w:tcPr>
            <w:tcW w:type="dxa" w:w="1663"/>
            <w:shd w:fill="DDD6FE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1663"/>
            <w:shd w:fill="DDD6FE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1663"/>
            <w:shd w:fill="DDD6FE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1663"/>
            <w:shd w:fill="DDD6FE"/>
          </w:tcPr>
          <w:p>
            <w:pPr>
              <w:jc w:val="center"/>
            </w:pPr>
            <w:r>
              <w:rPr>
                <w:b/>
              </w:rPr>
              <w:t>5</w:t>
              <w:br/>
              <w:t>Fort</w:t>
            </w:r>
          </w:p>
        </w:tc>
      </w:tr>
      <w:tr>
        <w:tc>
          <w:tcPr>
            <w:tcW w:type="dxa" w:w="1663"/>
          </w:tcPr>
          <w:p>
            <w:r>
              <w:t>—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663"/>
          </w:tcPr>
          <w:p>
            <w:r>
              <w:t>—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663"/>
          </w:tcPr>
          <w:p>
            <w:r>
              <w:t>—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663"/>
          </w:tcPr>
          <w:p>
            <w:r>
              <w:t>—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663"/>
          </w:tcPr>
          <w:p>
            <w:r>
              <w:t>—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663"/>
          </w:tcPr>
          <w:p>
            <w:r>
              <w:t>—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663"/>
          </w:tcPr>
          <w:p>
            <w:r>
              <w:t>—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663"/>
          </w:tcPr>
          <w:p>
            <w:r>
              <w:t>—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663"/>
          </w:tcPr>
          <w:p>
            <w:r>
              <w:t>—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663"/>
          </w:tcPr>
          <w:p>
            <w:r>
              <w:t>—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663"/>
          </w:tcPr>
          <w:p>
            <w:pPr>
              <w:jc w:val="center"/>
            </w:pPr>
            <w:r>
              <w:t>○</w:t>
            </w:r>
          </w:p>
        </w:tc>
      </w:tr>
    </w:tbl>
    <w:p>
      <w:r>
        <w:t>Astuce : cochez une **seule** bulle par ligne (auto‑positionnement).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4C1D95"/>
          <w:left w:val="single" w:sz="0" w:color="4C1D95"/>
          <w:bottom w:val="single" w:sz="0" w:color="4C1D95"/>
          <w:right w:val="single" w:sz="0" w:color="4C1D95"/>
          <w:insideH w:val="single" w:sz="0" w:color="4C1D95"/>
          <w:insideV w:val="single" w:sz="0" w:color="4C1D95"/>
        </w:tblBorders>
      </w:tblPr>
      <w:tblGrid>
        <w:gridCol w:w="3326"/>
        <w:gridCol w:w="3326"/>
        <w:gridCol w:w="3326"/>
      </w:tblGrid>
      <w:tr>
        <w:tc>
          <w:tcPr>
            <w:tcW w:type="dxa" w:w="227"/>
            <w:shd w:fill="C4B5FD"/>
          </w:tcPr>
          <w:p/>
        </w:tc>
        <w:tc>
          <w:tcPr>
            <w:tcW w:type="dxa" w:w="2154"/>
            <w:shd w:fill="EDE9FE"/>
          </w:tcPr>
          <w:p>
            <w:r>
              <w:rPr>
                <w:b/>
                <w:sz w:val="20"/>
              </w:rPr>
              <w:t>PRÉREQUIS</w:t>
            </w:r>
          </w:p>
        </w:tc>
        <w:tc>
          <w:tcPr>
            <w:tcW w:type="dxa" w:w="3326"/>
          </w:tcPr>
          <w:p>
            <w:r>
              <w:rPr>
                <w:b/>
                <w:sz w:val="24"/>
              </w:rPr>
              <w:t>OUTILS &amp; NIVEAUX (GRILLE)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1996"/>
        <w:gridCol w:w="1996"/>
        <w:gridCol w:w="1996"/>
        <w:gridCol w:w="1996"/>
        <w:gridCol w:w="1996"/>
      </w:tblGrid>
      <w:tr>
        <w:tc>
          <w:tcPr>
            <w:tcW w:type="dxa" w:w="1996"/>
            <w:shd w:fill="EDE9FE"/>
          </w:tcPr>
          <w:p>
            <w:r>
              <w:rPr>
                <w:b/>
              </w:rPr>
              <w:t>Élément / Outil / Prérequis</w:t>
            </w:r>
          </w:p>
        </w:tc>
        <w:tc>
          <w:tcPr>
            <w:tcW w:type="dxa" w:w="1996"/>
            <w:shd w:fill="EDE9FE"/>
          </w:tcPr>
          <w:p>
            <w:r>
              <w:rPr>
                <w:b/>
              </w:rPr>
              <w:t>Je ne connais pas</w:t>
            </w:r>
          </w:p>
        </w:tc>
        <w:tc>
          <w:tcPr>
            <w:tcW w:type="dxa" w:w="1996"/>
            <w:shd w:fill="EDE9FE"/>
          </w:tcPr>
          <w:p>
            <w:r>
              <w:rPr>
                <w:b/>
              </w:rPr>
              <w:t>Notions</w:t>
            </w:r>
          </w:p>
        </w:tc>
        <w:tc>
          <w:tcPr>
            <w:tcW w:type="dxa" w:w="1996"/>
            <w:shd w:fill="EDE9FE"/>
          </w:tcPr>
          <w:p>
            <w:r>
              <w:rPr>
                <w:b/>
              </w:rPr>
              <w:t>À l’aise</w:t>
            </w:r>
          </w:p>
        </w:tc>
        <w:tc>
          <w:tcPr>
            <w:tcW w:type="dxa" w:w="1996"/>
            <w:shd w:fill="EDE9FE"/>
          </w:tcPr>
          <w:p>
            <w:r>
              <w:rPr>
                <w:b/>
              </w:rPr>
              <w:t>Expert</w:t>
            </w:r>
          </w:p>
        </w:tc>
      </w:tr>
      <w:tr>
        <w:tc>
          <w:tcPr>
            <w:tcW w:type="dxa" w:w="1996"/>
          </w:tcPr>
          <w:p>
            <w:r>
              <w:t>—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996"/>
          </w:tcPr>
          <w:p>
            <w:r>
              <w:t>—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996"/>
          </w:tcPr>
          <w:p>
            <w:r>
              <w:t>—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996"/>
          </w:tcPr>
          <w:p>
            <w:r>
              <w:t>—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996"/>
          </w:tcPr>
          <w:p>
            <w:r>
              <w:t>—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996"/>
          </w:tcPr>
          <w:p>
            <w:r>
              <w:t>—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996"/>
          </w:tcPr>
          <w:p>
            <w:r>
              <w:t>—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996"/>
          </w:tcPr>
          <w:p>
            <w:r>
              <w:t>—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996"/>
          </w:tcPr>
          <w:p>
            <w:r>
              <w:t>—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</w:tr>
      <w:tr>
        <w:tc>
          <w:tcPr>
            <w:tcW w:type="dxa" w:w="1996"/>
          </w:tcPr>
          <w:p>
            <w:r>
              <w:t>—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  <w:tc>
          <w:tcPr>
            <w:tcW w:type="dxa" w:w="1996"/>
          </w:tcPr>
          <w:p>
            <w:pPr>
              <w:jc w:val="center"/>
            </w:pPr>
            <w:r>
              <w:t>○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4C1D95"/>
          <w:left w:val="single" w:sz="0" w:color="4C1D95"/>
          <w:bottom w:val="single" w:sz="0" w:color="4C1D95"/>
          <w:right w:val="single" w:sz="0" w:color="4C1D95"/>
          <w:insideH w:val="single" w:sz="0" w:color="4C1D95"/>
          <w:insideV w:val="single" w:sz="0" w:color="4C1D95"/>
        </w:tblBorders>
      </w:tblPr>
      <w:tblGrid>
        <w:gridCol w:w="3326"/>
        <w:gridCol w:w="3326"/>
        <w:gridCol w:w="3326"/>
      </w:tblGrid>
      <w:tr>
        <w:tc>
          <w:tcPr>
            <w:tcW w:type="dxa" w:w="227"/>
            <w:shd w:fill="C4B5FD"/>
          </w:tcPr>
          <w:p/>
        </w:tc>
        <w:tc>
          <w:tcPr>
            <w:tcW w:type="dxa" w:w="2154"/>
            <w:shd w:fill="EDE9FE"/>
          </w:tcPr>
          <w:p>
            <w:r>
              <w:rPr>
                <w:b/>
                <w:sz w:val="20"/>
              </w:rPr>
              <w:t>CAS</w:t>
            </w:r>
          </w:p>
        </w:tc>
        <w:tc>
          <w:tcPr>
            <w:tcW w:type="dxa" w:w="3326"/>
          </w:tcPr>
          <w:p>
            <w:r>
              <w:rPr>
                <w:b/>
                <w:sz w:val="24"/>
              </w:rPr>
              <w:t>ÉTUDES DE CAS EXPRESS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9978"/>
      </w:tblGrid>
      <w:tr>
        <w:tc>
          <w:tcPr>
            <w:tcW w:type="dxa" w:w="9978"/>
            <w:shd w:fill="C4B5FD"/>
          </w:tcPr>
          <w:p>
            <w:r>
              <w:rPr>
                <w:b/>
              </w:rPr>
              <w:t>SCÉNARIO 1 — RÉPONSE LIBRE (10–15 lignes)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dashed" w:sz="12" w:color="4C1D95"/>
          <w:left w:val="dashed" w:sz="12" w:color="4C1D95"/>
          <w:bottom w:val="dashed" w:sz="12" w:color="4C1D95"/>
          <w:right w:val="dashed" w:sz="12" w:color="4C1D95"/>
          <w:insideH w:val="dashed" w:sz="12" w:color="4C1D95"/>
          <w:insideV w:val="dashed" w:sz="12" w:color="4C1D95"/>
        </w:tblBorders>
      </w:tblPr>
      <w:tblGrid>
        <w:gridCol w:w="9978"/>
      </w:tblGrid>
      <w:tr>
        <w:tc>
          <w:tcPr>
            <w:tcW w:type="dxa" w:w="9978"/>
          </w:tcPr>
          <w:p/>
          <w:p/>
          <w:p/>
          <w:p/>
          <w:p/>
          <w:p/>
          <w:p/>
          <w:p/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9978"/>
      </w:tblGrid>
      <w:tr>
        <w:tc>
          <w:tcPr>
            <w:tcW w:type="dxa" w:w="9978"/>
            <w:shd w:fill="C4B5FD"/>
          </w:tcPr>
          <w:p>
            <w:r>
              <w:rPr>
                <w:b/>
              </w:rPr>
              <w:t>SCÉNARIO 2 — RÉPONSE LIBRE (10–15 lignes)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dashed" w:sz="12" w:color="4C1D95"/>
          <w:left w:val="dashed" w:sz="12" w:color="4C1D95"/>
          <w:bottom w:val="dashed" w:sz="12" w:color="4C1D95"/>
          <w:right w:val="dashed" w:sz="12" w:color="4C1D95"/>
          <w:insideH w:val="dashed" w:sz="12" w:color="4C1D95"/>
          <w:insideV w:val="dashed" w:sz="12" w:color="4C1D95"/>
        </w:tblBorders>
      </w:tblPr>
      <w:tblGrid>
        <w:gridCol w:w="9978"/>
      </w:tblGrid>
      <w:tr>
        <w:tc>
          <w:tcPr>
            <w:tcW w:type="dxa" w:w="9978"/>
          </w:tcPr>
          <w:p/>
          <w:p/>
          <w:p/>
          <w:p/>
          <w:p/>
          <w:p/>
          <w:p/>
          <w:p/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9978"/>
      </w:tblGrid>
      <w:tr>
        <w:tc>
          <w:tcPr>
            <w:tcW w:type="dxa" w:w="9978"/>
            <w:shd w:fill="C4B5FD"/>
          </w:tcPr>
          <w:p>
            <w:r>
              <w:rPr>
                <w:b/>
              </w:rPr>
              <w:t>SCÉNARIO 3 — RÉPONSE LIBRE (10–15 lignes)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dashed" w:sz="12" w:color="4C1D95"/>
          <w:left w:val="dashed" w:sz="12" w:color="4C1D95"/>
          <w:bottom w:val="dashed" w:sz="12" w:color="4C1D95"/>
          <w:right w:val="dashed" w:sz="12" w:color="4C1D95"/>
          <w:insideH w:val="dashed" w:sz="12" w:color="4C1D95"/>
          <w:insideV w:val="dashed" w:sz="12" w:color="4C1D95"/>
        </w:tblBorders>
      </w:tblPr>
      <w:tblGrid>
        <w:gridCol w:w="9978"/>
      </w:tblGrid>
      <w:tr>
        <w:tc>
          <w:tcPr>
            <w:tcW w:type="dxa" w:w="9978"/>
          </w:tcPr>
          <w:p/>
          <w:p/>
          <w:p/>
          <w:p/>
          <w:p/>
          <w:p/>
          <w:p/>
          <w:p/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4C1D95"/>
          <w:left w:val="single" w:sz="0" w:color="4C1D95"/>
          <w:bottom w:val="single" w:sz="0" w:color="4C1D95"/>
          <w:right w:val="single" w:sz="0" w:color="4C1D95"/>
          <w:insideH w:val="single" w:sz="0" w:color="4C1D95"/>
          <w:insideV w:val="single" w:sz="0" w:color="4C1D95"/>
        </w:tblBorders>
      </w:tblPr>
      <w:tblGrid>
        <w:gridCol w:w="3326"/>
        <w:gridCol w:w="3326"/>
        <w:gridCol w:w="3326"/>
      </w:tblGrid>
      <w:tr>
        <w:tc>
          <w:tcPr>
            <w:tcW w:type="dxa" w:w="227"/>
            <w:shd w:fill="C4B5FD"/>
          </w:tcPr>
          <w:p/>
        </w:tc>
        <w:tc>
          <w:tcPr>
            <w:tcW w:type="dxa" w:w="2154"/>
            <w:shd w:fill="EDE9FE"/>
          </w:tcPr>
          <w:p>
            <w:r>
              <w:rPr>
                <w:b/>
                <w:sz w:val="20"/>
              </w:rPr>
              <w:t>BESOINS</w:t>
            </w:r>
          </w:p>
        </w:tc>
        <w:tc>
          <w:tcPr>
            <w:tcW w:type="dxa" w:w="3326"/>
          </w:tcPr>
          <w:p>
            <w:r>
              <w:rPr>
                <w:b/>
                <w:sz w:val="24"/>
              </w:rPr>
              <w:t>BESOINS &amp; AMÉNAGEMENTS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4989"/>
        <w:gridCol w:w="4989"/>
      </w:tblGrid>
      <w:tr>
        <w:tc>
          <w:tcPr>
            <w:tcW w:type="dxa" w:w="4989"/>
            <w:shd w:fill="F5F3FF"/>
          </w:tcPr>
          <w:p>
            <w:r>
              <w:rPr>
                <w:b/>
              </w:rPr>
              <w:t>BESOINS &amp; AMÉNAGEMENTS</w:t>
            </w:r>
          </w:p>
        </w:tc>
        <w:tc>
          <w:tcPr>
            <w:tcW w:type="dxa" w:w="4989"/>
          </w:tcPr>
          <w:p/>
          <w:p>
            <w:r>
              <w:t>☐ Accès numérique / équipement</w:t>
            </w:r>
          </w:p>
          <w:p>
            <w:r>
              <w:t>☐ Aménagement horaires</w:t>
            </w:r>
          </w:p>
          <w:p>
            <w:r>
              <w:t>☐ Accessibilité / handicap</w:t>
            </w:r>
          </w:p>
          <w:p>
            <w:r>
              <w:t>☐ Remise à niveau</w:t>
            </w:r>
          </w:p>
          <w:p>
            <w:r>
              <w:t>☐ Tutorat / coaching</w:t>
            </w:r>
          </w:p>
          <w:p>
            <w:r>
              <w:t>☐ Autre : __________________________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4C1D95"/>
          <w:left w:val="single" w:sz="0" w:color="4C1D95"/>
          <w:bottom w:val="single" w:sz="0" w:color="4C1D95"/>
          <w:right w:val="single" w:sz="0" w:color="4C1D95"/>
          <w:insideH w:val="single" w:sz="0" w:color="4C1D95"/>
          <w:insideV w:val="single" w:sz="0" w:color="4C1D95"/>
        </w:tblBorders>
      </w:tblPr>
      <w:tblGrid>
        <w:gridCol w:w="3326"/>
        <w:gridCol w:w="3326"/>
        <w:gridCol w:w="3326"/>
      </w:tblGrid>
      <w:tr>
        <w:tc>
          <w:tcPr>
            <w:tcW w:type="dxa" w:w="227"/>
            <w:shd w:fill="C4B5FD"/>
          </w:tcPr>
          <w:p/>
        </w:tc>
        <w:tc>
          <w:tcPr>
            <w:tcW w:type="dxa" w:w="2154"/>
            <w:shd w:fill="EDE9FE"/>
          </w:tcPr>
          <w:p>
            <w:r>
              <w:rPr>
                <w:b/>
                <w:sz w:val="20"/>
              </w:rPr>
              <w:t>SYNTHÈSE</w:t>
            </w:r>
          </w:p>
        </w:tc>
        <w:tc>
          <w:tcPr>
            <w:tcW w:type="dxa" w:w="3326"/>
          </w:tcPr>
          <w:p>
            <w:r>
              <w:rPr>
                <w:b/>
                <w:sz w:val="24"/>
              </w:rPr>
              <w:t>ORIENTATION (FORMATEUR·RICE)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9978"/>
      </w:tblGrid>
      <w:tr>
        <w:tc>
          <w:tcPr>
            <w:tcW w:type="dxa" w:w="9978"/>
            <w:shd w:fill="EDE9FE"/>
          </w:tcPr>
          <w:p>
            <w:r>
              <w:rPr>
                <w:b/>
              </w:rPr>
              <w:t>À RENSEIGNER PAR LE/LA FORMATEUR·RICE — SYNTHÈSE &amp; ORIENTATION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4989"/>
        <w:gridCol w:w="4989"/>
      </w:tblGrid>
      <w:tr>
        <w:tc>
          <w:tcPr>
            <w:tcW w:type="dxa" w:w="4989"/>
            <w:shd w:fill="F5F3FF"/>
          </w:tcPr>
          <w:p>
            <w:r>
              <w:t>Score / Lecture globale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  <w:shd w:fill="F5F3FF"/>
          </w:tcPr>
          <w:p>
            <w:r>
              <w:t>Niveau recommandé (parcours)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  <w:shd w:fill="F5F3FF"/>
          </w:tcPr>
          <w:p>
            <w:r>
              <w:t>Modules à prioriser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  <w:shd w:fill="F5F3FF"/>
          </w:tcPr>
          <w:p>
            <w:r>
              <w:t>Risques identifiés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  <w:shd w:fill="F5F3FF"/>
          </w:tcPr>
          <w:p>
            <w:r>
              <w:t>Plan d’accompagnement initial</w:t>
            </w:r>
          </w:p>
        </w:tc>
        <w:tc>
          <w:tcPr>
            <w:tcW w:type="dxa" w:w="4989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dashed" w:sz="12" w:color="4C1D95"/>
          <w:left w:val="dashed" w:sz="12" w:color="4C1D95"/>
          <w:bottom w:val="dashed" w:sz="12" w:color="4C1D95"/>
          <w:right w:val="dashed" w:sz="12" w:color="4C1D95"/>
          <w:insideH w:val="dashed" w:sz="12" w:color="4C1D95"/>
          <w:insideV w:val="dashed" w:sz="12" w:color="4C1D95"/>
        </w:tblBorders>
      </w:tblPr>
      <w:tblGrid>
        <w:gridCol w:w="9978"/>
      </w:tblGrid>
      <w:tr>
        <w:tc>
          <w:tcPr>
            <w:tcW w:type="dxa" w:w="9978"/>
            <w:shd w:fill="FAF5FF"/>
          </w:tcPr>
          <w:p>
            <w:r>
              <w:rPr>
                <w:b/>
              </w:rPr>
              <w:t xml:space="preserve">RGPD &amp; Consentement : </w:t>
            </w:r>
          </w:p>
          <w:p>
            <w:r>
              <w:t>☐ J’accepte l’utilisation de ces données pour mon parcours de formation. — Durée de conservation : [X] mois. Contact DPO : [adresse e‑mail].</w:t>
            </w:r>
          </w:p>
          <w:p>
            <w:r>
              <w:t>Date : ____ / ____ / ______  |  Signature : __________________________</w:t>
            </w:r>
          </w:p>
        </w:tc>
      </w:tr>
    </w:tbl>
    <w:p/>
    <w:sectPr w:rsidR="00FC693F" w:rsidRPr="0006063C" w:rsidSect="00034616">
      <w:footerReference w:type="default" r:id="rId9"/>
      <w:pgSz w:w="11906" w:h="16838"/>
      <w:pgMar w:top="907" w:right="964" w:bottom="907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Questionnaire de positionnement (pré‑test) — Conception « Bulles &amp; Grilles » — A4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