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FEC — Gabarit des Colonnes (PCG)</w:t>
            </w:r>
          </w:p>
          <w:p>
            <w:r>
              <w:rPr>
                <w:i/>
              </w:rPr>
              <w:t>Structure d’export minimale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197"/>
              <w:gridCol w:w="2197"/>
              <w:gridCol w:w="2197"/>
              <w:gridCol w:w="2197"/>
            </w:tblGrid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Colonne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Description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Type/Format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Obligatoire?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JournalCode</w:t>
                  </w:r>
                </w:p>
              </w:tc>
              <w:tc>
                <w:tcPr>
                  <w:tcW w:type="dxa" w:w="2197"/>
                </w:tcPr>
                <w:p>
                  <w:r>
                    <w:t>Code du journal (AC, VE, AN…)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JournalLib</w:t>
                  </w:r>
                </w:p>
              </w:tc>
              <w:tc>
                <w:tcPr>
                  <w:tcW w:type="dxa" w:w="2197"/>
                </w:tcPr>
                <w:p>
                  <w:r>
                    <w:t>Libellé du journal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EcritureNum</w:t>
                  </w:r>
                </w:p>
              </w:tc>
              <w:tc>
                <w:tcPr>
                  <w:tcW w:type="dxa" w:w="2197"/>
                </w:tcPr>
                <w:p>
                  <w:r>
                    <w:t>Référence écriture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EcritureDate</w:t>
                  </w:r>
                </w:p>
              </w:tc>
              <w:tc>
                <w:tcPr>
                  <w:tcW w:type="dxa" w:w="2197"/>
                </w:tcPr>
                <w:p>
                  <w:r>
                    <w:t>Date écriture (AAAA‑MM‑JJ)</w:t>
                  </w:r>
                </w:p>
              </w:tc>
              <w:tc>
                <w:tcPr>
                  <w:tcW w:type="dxa" w:w="2197"/>
                </w:tcPr>
                <w:p>
                  <w:r>
                    <w:t>Date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EcritureLib</w:t>
                  </w:r>
                </w:p>
              </w:tc>
              <w:tc>
                <w:tcPr>
                  <w:tcW w:type="dxa" w:w="2197"/>
                </w:tcPr>
                <w:p>
                  <w:r>
                    <w:t>Libellé écriture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CompteNum</w:t>
                  </w:r>
                </w:p>
              </w:tc>
              <w:tc>
                <w:tcPr>
                  <w:tcW w:type="dxa" w:w="2197"/>
                </w:tcPr>
                <w:p>
                  <w:r>
                    <w:t>Numéro de compte PCG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CompteLib</w:t>
                  </w:r>
                </w:p>
              </w:tc>
              <w:tc>
                <w:tcPr>
                  <w:tcW w:type="dxa" w:w="2197"/>
                </w:tcPr>
                <w:p>
                  <w:r>
                    <w:t>Libellé du compte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PieceRef</w:t>
                  </w:r>
                </w:p>
              </w:tc>
              <w:tc>
                <w:tcPr>
                  <w:tcW w:type="dxa" w:w="2197"/>
                </w:tcPr>
                <w:p>
                  <w:r>
                    <w:t>Réf. pièce justificative</w:t>
                  </w:r>
                </w:p>
              </w:tc>
              <w:tc>
                <w:tcPr>
                  <w:tcW w:type="dxa" w:w="2197"/>
                </w:tcPr>
                <w:p>
                  <w:r>
                    <w:t>Texte</w:t>
                  </w:r>
                </w:p>
              </w:tc>
              <w:tc>
                <w:tcPr>
                  <w:tcW w:type="dxa" w:w="2197"/>
                </w:tcPr>
                <w:p>
                  <w:r>
                    <w:t>Non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PieceDate</w:t>
                  </w:r>
                </w:p>
              </w:tc>
              <w:tc>
                <w:tcPr>
                  <w:tcW w:type="dxa" w:w="2197"/>
                </w:tcPr>
                <w:p>
                  <w:r>
                    <w:t>Date pièce (AAAA‑MM‑JJ)</w:t>
                  </w:r>
                </w:p>
              </w:tc>
              <w:tc>
                <w:tcPr>
                  <w:tcW w:type="dxa" w:w="2197"/>
                </w:tcPr>
                <w:p>
                  <w:r>
                    <w:t>Date</w:t>
                  </w:r>
                </w:p>
              </w:tc>
              <w:tc>
                <w:tcPr>
                  <w:tcW w:type="dxa" w:w="2197"/>
                </w:tcPr>
                <w:p>
                  <w:r>
                    <w:t>Non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Debit</w:t>
                  </w:r>
                </w:p>
              </w:tc>
              <w:tc>
                <w:tcPr>
                  <w:tcW w:type="dxa" w:w="2197"/>
                </w:tcPr>
                <w:p>
                  <w:r>
                    <w:t>Montant débit</w:t>
                  </w:r>
                </w:p>
              </w:tc>
              <w:tc>
                <w:tcPr>
                  <w:tcW w:type="dxa" w:w="2197"/>
                </w:tcPr>
                <w:p>
                  <w:r>
                    <w:t>Numérique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Credit</w:t>
                  </w:r>
                </w:p>
              </w:tc>
              <w:tc>
                <w:tcPr>
                  <w:tcW w:type="dxa" w:w="2197"/>
                </w:tcPr>
                <w:p>
                  <w:r>
                    <w:t>Montant crédit</w:t>
                  </w:r>
                </w:p>
              </w:tc>
              <w:tc>
                <w:tcPr>
                  <w:tcW w:type="dxa" w:w="2197"/>
                </w:tcPr>
                <w:p>
                  <w:r>
                    <w:t>Numérique</w:t>
                  </w:r>
                </w:p>
              </w:tc>
              <w:tc>
                <w:tcPr>
                  <w:tcW w:type="dxa" w:w="2197"/>
                </w:tcPr>
                <w:p>
                  <w:r>
                    <w:t>Oui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FEC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