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10092"/>
      </w:tblGrid>
      <w:tr>
        <w:tc>
          <w:tcPr>
            <w:tcW w:type="dxa" w:w="10092"/>
            <w:shd w:fill="0F172A"/>
          </w:tcPr>
          <w:p>
            <w:r>
              <w:rPr>
                <w:b/>
                <w:color w:val="FFFFFF"/>
                <w:sz w:val="36"/>
              </w:rPr>
              <w:t>FICHE D’ÉVALUATION DE FORMATION — MODÈLE (A4)</w:t>
            </w:r>
          </w:p>
          <w:p>
            <w:r>
              <w:rPr>
                <w:color w:val="DCE2EB"/>
                <w:sz w:val="20"/>
              </w:rPr>
              <w:t>Satisfaction • Étoiles &amp; Carrés • Formateur • Supports • Logistique • NPS • Commentaires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fill="E5E7EB"/>
          </w:tcPr>
          <w:p>
            <w:r>
              <w:rPr>
                <w:b/>
              </w:rPr>
              <w:t>Conception « Bleu Nuit &amp; Argent — Tuiles &amp; Étoiles » — A4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IDENTITÉ &amp; SESSION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5046"/>
        <w:gridCol w:w="5046"/>
      </w:tblGrid>
      <w:tr>
        <w:tc>
          <w:tcPr>
            <w:tcW w:type="dxa" w:w="5046"/>
            <w:shd w:fill="F3F4F6"/>
            <w:vAlign w:val="center"/>
          </w:tcPr>
          <w:p>
            <w:r>
              <w:t>Organisme de formation</w:t>
            </w:r>
          </w:p>
        </w:tc>
        <w:tc>
          <w:tcPr>
            <w:tcW w:type="dxa" w:w="5046"/>
            <w:vAlign w:val="center"/>
          </w:tcPr>
          <w:p>
            <w:r/>
          </w:p>
        </w:tc>
      </w:tr>
      <w:tr>
        <w:tc>
          <w:tcPr>
            <w:tcW w:type="dxa" w:w="5046"/>
            <w:shd w:fill="F3F4F6"/>
            <w:vAlign w:val="center"/>
          </w:tcPr>
          <w:p>
            <w:r>
              <w:t>Intitulé de la formation / Code</w:t>
            </w:r>
          </w:p>
        </w:tc>
        <w:tc>
          <w:tcPr>
            <w:tcW w:type="dxa" w:w="5046"/>
            <w:vAlign w:val="center"/>
          </w:tcPr>
          <w:p>
            <w:r/>
          </w:p>
        </w:tc>
      </w:tr>
      <w:tr>
        <w:tc>
          <w:tcPr>
            <w:tcW w:type="dxa" w:w="5046"/>
            <w:shd w:fill="F3F4F6"/>
            <w:vAlign w:val="center"/>
          </w:tcPr>
          <w:p>
            <w:r>
              <w:t>Formateur·rice</w:t>
            </w:r>
          </w:p>
        </w:tc>
        <w:tc>
          <w:tcPr>
            <w:tcW w:type="dxa" w:w="5046"/>
            <w:vAlign w:val="center"/>
          </w:tcPr>
          <w:p>
            <w:r/>
          </w:p>
        </w:tc>
      </w:tr>
      <w:tr>
        <w:tc>
          <w:tcPr>
            <w:tcW w:type="dxa" w:w="5046"/>
            <w:shd w:fill="F3F4F6"/>
            <w:vAlign w:val="center"/>
          </w:tcPr>
          <w:p>
            <w:r>
              <w:t>Date / Horaire</w:t>
            </w:r>
          </w:p>
        </w:tc>
        <w:tc>
          <w:tcPr>
            <w:tcW w:type="dxa" w:w="5046"/>
            <w:vAlign w:val="center"/>
          </w:tcPr>
          <w:p>
            <w:r/>
          </w:p>
        </w:tc>
      </w:tr>
      <w:tr>
        <w:tc>
          <w:tcPr>
            <w:tcW w:type="dxa" w:w="5046"/>
            <w:shd w:fill="F3F4F6"/>
            <w:vAlign w:val="center"/>
          </w:tcPr>
          <w:p>
            <w:r>
              <w:t>Lieu / Modalité (présentiel, distanciel, mixte)</w:t>
            </w:r>
          </w:p>
        </w:tc>
        <w:tc>
          <w:tcPr>
            <w:tcW w:type="dxa" w:w="5046"/>
            <w:vAlign w:val="center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NOTE GLOBALE — ÉTOILES (1→5)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DBEAFE"/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1682"/>
            <w:shd w:fill="DBEAFE"/>
          </w:tcPr>
          <w:p>
            <w:pPr>
              <w:jc w:val="center"/>
            </w:pPr>
            <w:r>
              <w:t>1★</w:t>
            </w:r>
          </w:p>
        </w:tc>
        <w:tc>
          <w:tcPr>
            <w:tcW w:type="dxa" w:w="1682"/>
            <w:shd w:fill="DBEAFE"/>
          </w:tcPr>
          <w:p>
            <w:pPr>
              <w:jc w:val="center"/>
            </w:pPr>
            <w:r>
              <w:t>2★</w:t>
            </w:r>
          </w:p>
        </w:tc>
        <w:tc>
          <w:tcPr>
            <w:tcW w:type="dxa" w:w="1682"/>
            <w:shd w:fill="DBEAFE"/>
          </w:tcPr>
          <w:p>
            <w:pPr>
              <w:jc w:val="center"/>
            </w:pPr>
            <w:r>
              <w:t>3★</w:t>
            </w:r>
          </w:p>
        </w:tc>
        <w:tc>
          <w:tcPr>
            <w:tcW w:type="dxa" w:w="1682"/>
            <w:shd w:fill="DBEAFE"/>
          </w:tcPr>
          <w:p>
            <w:pPr>
              <w:jc w:val="center"/>
            </w:pPr>
            <w:r>
              <w:t>4★</w:t>
            </w:r>
          </w:p>
        </w:tc>
        <w:tc>
          <w:tcPr>
            <w:tcW w:type="dxa" w:w="1682"/>
            <w:shd w:fill="DBEAFE"/>
          </w:tcPr>
          <w:p>
            <w:pPr>
              <w:jc w:val="center"/>
            </w:pPr>
            <w:r>
              <w:t>5★</w:t>
            </w:r>
          </w:p>
        </w:tc>
      </w:tr>
      <w:tr>
        <w:tc>
          <w:tcPr>
            <w:tcW w:type="dxa" w:w="1682"/>
          </w:tcPr>
          <w:p>
            <w:r>
              <w:t>Satisfaction globale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</w:tr>
      <w:tr>
        <w:tc>
          <w:tcPr>
            <w:tcW w:type="dxa" w:w="1682"/>
          </w:tcPr>
          <w:p>
            <w:r>
              <w:t>Atteinte des objectifs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</w:tr>
      <w:tr>
        <w:tc>
          <w:tcPr>
            <w:tcW w:type="dxa" w:w="1682"/>
          </w:tcPr>
          <w:p>
            <w:r>
              <w:t>Utilité pour mon activité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☆</w:t>
            </w:r>
          </w:p>
        </w:tc>
      </w:tr>
    </w:tbl>
    <w:p>
      <w:r>
        <w:t>Cochez le **nombre d’étoiles** correspondant à votre satisfaction (1 = faible, 5 = très élevée).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CONTENUS &amp; MÉTHODES — LIKERT (1→5)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E5E7EB"/>
          </w:tcPr>
          <w:p>
            <w:pPr>
              <w:jc w:val="left"/>
            </w:pPr>
            <w:r>
              <w:rPr>
                <w:b/>
              </w:rPr>
              <w:t>Critère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</w:tr>
      <w:tr>
        <w:tc>
          <w:tcPr>
            <w:tcW w:type="dxa" w:w="1682"/>
          </w:tcPr>
          <w:p>
            <w:r>
              <w:t>Qualité &amp; structuration des contenus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Pertinence des exercices/cas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Clarté des consignes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Rythme &amp; alternance théorie/pratique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</w:tbl>
    <w:p>
      <w:r>
        <w:t>Cochez une **seule case** par ligne.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FORMATEUR·RICE — ANIMATION &amp; PÉDAGOGIE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E5E7EB"/>
          </w:tcPr>
          <w:p>
            <w:pPr>
              <w:jc w:val="left"/>
            </w:pPr>
            <w:r>
              <w:rPr>
                <w:b/>
              </w:rPr>
              <w:t>Critère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</w:tr>
      <w:tr>
        <w:tc>
          <w:tcPr>
            <w:tcW w:type="dxa" w:w="1682"/>
          </w:tcPr>
          <w:p>
            <w:r>
              <w:t>Maîtrise du sujet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Pédagogie &amp; clarté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Interaction &amp; dynamique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Gestion du temps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</w:tbl>
    <w:p>
      <w:r>
        <w:t>Cochez une **seule case** par ligne.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SUPPORTS • OUTILS • LOGISTIQUE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682"/>
            <w:shd w:fill="E5E7EB"/>
          </w:tcPr>
          <w:p>
            <w:pPr>
              <w:jc w:val="left"/>
            </w:pPr>
            <w:r>
              <w:rPr>
                <w:b/>
              </w:rPr>
              <w:t>Critère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1682"/>
            <w:shd w:fill="E5E7EB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</w:tr>
      <w:tr>
        <w:tc>
          <w:tcPr>
            <w:tcW w:type="dxa" w:w="1682"/>
          </w:tcPr>
          <w:p>
            <w:r>
              <w:t>Qualité des supports fournis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Prise en main des outils (LMS/Visio)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Confort/conditions matérielles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Respect des horaires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  <w:tr>
        <w:tc>
          <w:tcPr>
            <w:tcW w:type="dxa" w:w="1682"/>
          </w:tcPr>
          <w:p>
            <w:r>
              <w:t>Prise en compte des besoins spécifiques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  <w:tc>
          <w:tcPr>
            <w:tcW w:type="dxa" w:w="1682"/>
          </w:tcPr>
          <w:p>
            <w:pPr>
              <w:jc w:val="center"/>
            </w:pPr>
            <w:r>
              <w:t>□</w:t>
            </w:r>
          </w:p>
        </w:tc>
      </w:tr>
    </w:tbl>
    <w:p>
      <w:r>
        <w:t>Cochez une **seule case** par ligne.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COMMENTAIRES QUALITATIFS — TUILES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5046"/>
        <w:gridCol w:w="5046"/>
      </w:tblGrid>
      <w:tr>
        <w:tc>
          <w:tcPr>
            <w:tcW w:type="dxa" w:w="5046"/>
            <w:shd w:fill="E5E7EB"/>
          </w:tcPr>
          <w:p>
            <w:r>
              <w:rPr>
                <w:b/>
              </w:rPr>
              <w:t>Ce que j’ai le plus apprécié</w:t>
            </w:r>
          </w:p>
        </w:tc>
        <w:tc>
          <w:tcPr>
            <w:tcW w:type="dxa" w:w="5046"/>
            <w:shd w:fill="E5E7EB"/>
          </w:tcPr>
          <w:p>
            <w:r>
              <w:rPr>
                <w:b/>
              </w:rPr>
              <w:t>Ce qui pourrait être amélioré</w:t>
            </w:r>
          </w:p>
        </w:tc>
      </w:tr>
      <w:tr>
        <w:tc>
          <w:tcPr>
            <w:tcW w:type="dxa" w:w="5046"/>
            <w:shd w:fill="F8FAFC"/>
          </w:tcPr>
          <w:p/>
          <w:p/>
          <w:p/>
          <w:p/>
          <w:p/>
          <w:p/>
          <w:p/>
        </w:tc>
        <w:tc>
          <w:tcPr>
            <w:tcW w:type="dxa" w:w="5046"/>
            <w:shd w:fill="F8FAFC"/>
          </w:tcPr>
          <w:p/>
          <w:p/>
          <w:p/>
          <w:p/>
          <w:p/>
          <w:p/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5046"/>
        <w:gridCol w:w="5046"/>
      </w:tblGrid>
      <w:tr>
        <w:tc>
          <w:tcPr>
            <w:tcW w:type="dxa" w:w="5046"/>
            <w:shd w:fill="E5E7EB"/>
          </w:tcPr>
          <w:p>
            <w:r>
              <w:rPr>
                <w:b/>
              </w:rPr>
              <w:t>Idées de thèmes/suites</w:t>
            </w:r>
          </w:p>
        </w:tc>
        <w:tc>
          <w:tcPr>
            <w:tcW w:type="dxa" w:w="5046"/>
            <w:shd w:fill="E5E7EB"/>
          </w:tcPr>
          <w:p>
            <w:r>
              <w:rPr>
                <w:b/>
              </w:rPr>
              <w:t>Autres remarques</w:t>
            </w:r>
          </w:p>
        </w:tc>
      </w:tr>
      <w:tr>
        <w:tc>
          <w:tcPr>
            <w:tcW w:type="dxa" w:w="5046"/>
            <w:shd w:fill="F8FAFC"/>
          </w:tcPr>
          <w:p/>
          <w:p/>
          <w:p/>
          <w:p/>
          <w:p/>
          <w:p/>
        </w:tc>
        <w:tc>
          <w:tcPr>
            <w:tcW w:type="dxa" w:w="5046"/>
            <w:shd w:fill="F8FAFC"/>
          </w:tcPr>
          <w:p/>
          <w:p/>
          <w:p/>
          <w:p/>
          <w:p/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RECOMMANDATION (NPS 0→10)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  <w:gridCol w:w="841"/>
      </w:tblGrid>
      <w:tr>
        <w:tc>
          <w:tcPr>
            <w:tcW w:type="dxa" w:w="841"/>
            <w:shd w:fill="F1F5F9"/>
          </w:tcPr>
          <w:p>
            <w:r>
              <w:t>Recommanderiez‑vous cette formation à un·e collègue ?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841"/>
            <w:shd w:fill="FFFFFF"/>
          </w:tcPr>
          <w:p>
            <w:pPr>
              <w:jc w:val="center"/>
            </w:pPr>
            <w:r>
              <w:t>10</w:t>
            </w:r>
          </w:p>
        </w:tc>
      </w:tr>
    </w:tbl>
    <w:p>
      <w:r>
        <w:t>0 = pas du tout ; 10 = tout à fait.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TRANSFERT AU POSTE &amp; SUITES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5046"/>
        <w:gridCol w:w="5046"/>
      </w:tblGrid>
      <w:tr>
        <w:tc>
          <w:tcPr>
            <w:tcW w:type="dxa" w:w="5046"/>
            <w:shd w:fill="E5E7EB"/>
          </w:tcPr>
          <w:p>
            <w:r>
              <w:rPr>
                <w:b/>
              </w:rPr>
              <w:t>Actions que je mets en œuvre d’ici 30 jours</w:t>
            </w:r>
          </w:p>
        </w:tc>
        <w:tc>
          <w:tcPr>
            <w:tcW w:type="dxa" w:w="5046"/>
            <w:shd w:fill="E5E7EB"/>
          </w:tcPr>
          <w:p>
            <w:r>
              <w:rPr>
                <w:b/>
              </w:rPr>
              <w:t>Suivi</w:t>
            </w:r>
          </w:p>
        </w:tc>
      </w:tr>
      <w:tr>
        <w:tc>
          <w:tcPr>
            <w:tcW w:type="dxa" w:w="5046"/>
            <w:shd w:fill="F8FAFC"/>
          </w:tcPr>
          <w:p/>
          <w:p/>
          <w:p/>
          <w:p/>
          <w:p/>
          <w:p/>
          <w:p/>
        </w:tc>
        <w:tc>
          <w:tcPr>
            <w:tcW w:type="dxa" w:w="5046"/>
            <w:shd w:fill="F8FAFC"/>
          </w:tcPr>
          <w:p/>
          <w:p/>
          <w:p/>
          <w:p/>
          <w:p/>
          <w:p/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F2937"/>
          <w:left w:val="single" w:sz="0" w:color="1F2937"/>
          <w:bottom w:val="single" w:sz="0" w:color="1F2937"/>
          <w:right w:val="single" w:sz="0" w:color="1F2937"/>
          <w:insideH w:val="single" w:sz="0" w:color="1F2937"/>
          <w:insideV w:val="single" w:sz="0" w:color="1F2937"/>
        </w:tblBorders>
      </w:tblPr>
      <w:tblGrid>
        <w:gridCol w:w="5046"/>
        <w:gridCol w:w="5046"/>
      </w:tblGrid>
      <w:tr>
        <w:tc>
          <w:tcPr>
            <w:tcW w:type="dxa" w:w="255"/>
            <w:shd w:fill="0F172A"/>
          </w:tcPr>
          <w:p/>
        </w:tc>
        <w:tc>
          <w:tcPr>
            <w:tcW w:type="dxa" w:w="5046"/>
          </w:tcPr>
          <w:p>
            <w:r>
              <w:rPr>
                <w:b/>
                <w:sz w:val="24"/>
              </w:rPr>
              <w:t>VALIDATION &amp; CONSENTEMENT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0" w:color="1F2937"/>
          <w:left w:val="single" w:sz="10" w:color="1F2937"/>
          <w:bottom w:val="single" w:sz="10" w:color="1F2937"/>
          <w:right w:val="single" w:sz="10" w:color="1F2937"/>
          <w:insideH w:val="single" w:sz="10" w:color="1F2937"/>
          <w:insideV w:val="single" w:sz="10" w:color="1F2937"/>
        </w:tblBorders>
      </w:tblPr>
      <w:tblGrid>
        <w:gridCol w:w="5046"/>
        <w:gridCol w:w="5046"/>
      </w:tblGrid>
      <w:tr>
        <w:tc>
          <w:tcPr>
            <w:tcW w:type="dxa" w:w="5046"/>
            <w:shd w:fill="F3F4F6"/>
          </w:tcPr>
          <w:p>
            <w:r>
              <w:t>Nom &amp; prénom</w:t>
            </w:r>
          </w:p>
        </w:tc>
        <w:tc>
          <w:tcPr>
            <w:tcW w:type="dxa" w:w="5046"/>
          </w:tcPr>
          <w:p>
            <w:r/>
          </w:p>
        </w:tc>
      </w:tr>
      <w:tr>
        <w:tc>
          <w:tcPr>
            <w:tcW w:type="dxa" w:w="5046"/>
            <w:shd w:fill="F3F4F6"/>
          </w:tcPr>
          <w:p>
            <w:r>
              <w:t>Date</w:t>
            </w:r>
          </w:p>
        </w:tc>
        <w:tc>
          <w:tcPr>
            <w:tcW w:type="dxa" w:w="5046"/>
          </w:tcPr>
          <w:p>
            <w:r/>
          </w:p>
        </w:tc>
      </w:tr>
      <w:tr>
        <w:tc>
          <w:tcPr>
            <w:tcW w:type="dxa" w:w="5046"/>
            <w:shd w:fill="F3F4F6"/>
          </w:tcPr>
          <w:p>
            <w:r>
              <w:t>Signature</w:t>
            </w:r>
          </w:p>
        </w:tc>
        <w:tc>
          <w:tcPr>
            <w:tcW w:type="dxa" w:w="5046"/>
          </w:tcPr>
          <w:p>
            <w:r/>
          </w:p>
        </w:tc>
      </w:tr>
    </w:tbl>
    <w:p>
      <w:r>
        <w:t>RGPD : ces données sont utilisées pour le suivi qualité et l’amélioration continue. Contact DPO : [adresse e‑mail].</w:t>
      </w:r>
    </w:p>
    <w:sectPr w:rsidR="00FC693F" w:rsidRPr="0006063C" w:rsidSect="00034616">
      <w:footerReference w:type="default" r:id="rId9"/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Fiche d’évaluation — Conception Bleu Nuit &amp; Argent — A4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