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Pétition pour le maintien de la classe de CM2 – École Jean Moulin</w:t>
      </w:r>
    </w:p>
    <w:p>
      <w:r>
        <w:t>À l’attention de Monsieur l’Inspecteur de l’Éducation nationale</w:t>
        <w:br/>
      </w:r>
    </w:p>
    <w:p>
      <w:r>
        <w:t>Nous, parents d’élèves de l’école Jean Moulin située à [ville ou adresse de l’école], exprimons notre opposition à la fermeture annoncée de la classe de CM2 à la rentrée prochaine.</w:t>
        <w:br/>
        <w:br/>
        <w:t>Cette fermeture aurait pour conséquence :</w:t>
        <w:br/>
        <w:t>- Le regroupement de niveaux trop éloignés (CM1-CM2)</w:t>
        <w:br/>
        <w:t>- Des effectifs par classe dépassant 30 élèves</w:t>
        <w:br/>
        <w:t>- Des conditions d’apprentissage fortement dégradées</w:t>
        <w:br/>
        <w:br/>
        <w:t>Nous demandons le maintien de cette classe, afin de garantir un enseignement de qualité et un encadrement adapté aux besoins des élèves.</w:t>
        <w:br/>
        <w:br/>
        <w:t>Vous trouverez ci-dessous la liste des signataires soutenant cette demande.</w:t>
      </w:r>
    </w:p>
    <w:p>
      <w:r>
        <w:br/>
        <w:t>Liste des signataires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N°</w:t>
            </w:r>
          </w:p>
        </w:tc>
        <w:tc>
          <w:tcPr>
            <w:tcW w:type="dxa" w:w="2160"/>
          </w:tcPr>
          <w:p>
            <w:r>
              <w:t>Nom et prénom</w:t>
            </w:r>
          </w:p>
        </w:tc>
        <w:tc>
          <w:tcPr>
            <w:tcW w:type="dxa" w:w="2160"/>
          </w:tcPr>
          <w:p>
            <w:r>
              <w:t>Parent d’élève de</w:t>
            </w:r>
          </w:p>
        </w:tc>
        <w:tc>
          <w:tcPr>
            <w:tcW w:type="dxa" w:w="2160"/>
          </w:tcPr>
          <w:p>
            <w:r>
              <w:t>Signature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4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6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7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8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9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10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11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12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13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14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15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16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17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18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19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20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21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22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23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24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25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br/>
        <w:t>Cette pétition sera remise à l’Inspection académique de [département ou académie] pour examen et suite à donner. Nous restons disponibles pour toute discussion dans un cadre constructif.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