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2" w:name="Xd0f55df2ae4654ccdd449287f4af0afe1b46dc9"/>
    <w:p>
      <w:pPr>
        <w:pStyle w:val="Heading2"/>
      </w:pPr>
      <w:r>
        <w:t xml:space="preserve">Formulaire d’Offre d’Achat Immobilière (modèle enrichi)</w:t>
      </w:r>
    </w:p>
    <w:bookmarkStart w:id="21" w:name="informations-sur-lacheteur"/>
    <w:p>
      <w:pPr>
        <w:pStyle w:val="Heading3"/>
      </w:pPr>
      <w:r>
        <w:t xml:space="preserve">1. Informations sur l’Acheteur</w:t>
      </w:r>
    </w:p>
    <w:tbl>
      <w:tblPr>
        <w:tblStyle w:val="Table"/>
        <w:tblW w:type="pct" w:w="5000"/>
        <w:tblLayout w:type="fixed"/>
        <w:tblLook w:firstRow="1" w:lastRow="0" w:firstColumn="0" w:lastColumn="0" w:noHBand="0" w:noVBand="0" w:val="0020"/>
      </w:tblPr>
      <w:tblGrid>
        <w:gridCol w:w="1277"/>
        <w:gridCol w:w="2043"/>
        <w:gridCol w:w="2299"/>
        <w:gridCol w:w="1405"/>
        <w:gridCol w:w="894"/>
      </w:tblGrid>
      <w:tr>
        <w:trPr>
          <w:tblHeader w:val="on"/>
        </w:trPr>
        <w:tc>
          <w:tcPr/>
          <w:p>
            <w:pPr>
              <w:pStyle w:val="Compact"/>
            </w:pPr>
            <w:r>
              <w:t xml:space="preserve">Civilité</w:t>
            </w:r>
          </w:p>
        </w:tc>
        <w:tc>
          <w:tcPr/>
          <w:p>
            <w:pPr>
              <w:pStyle w:val="Compact"/>
            </w:pPr>
            <w:r>
              <w:t xml:space="preserve">Nom et prénom</w:t>
            </w:r>
          </w:p>
        </w:tc>
        <w:tc>
          <w:tcPr/>
          <w:p>
            <w:pPr>
              <w:pStyle w:val="Compact"/>
            </w:pPr>
            <w:r>
              <w:t xml:space="preserve">Adresse postale</w:t>
            </w:r>
          </w:p>
        </w:tc>
        <w:tc>
          <w:tcPr/>
          <w:p>
            <w:pPr>
              <w:pStyle w:val="Compact"/>
            </w:pPr>
            <w:r>
              <w:t xml:space="preserve">Téléphone</w:t>
            </w:r>
          </w:p>
        </w:tc>
        <w:tc>
          <w:tcPr/>
          <w:p>
            <w:pPr>
              <w:pStyle w:val="Compact"/>
            </w:pPr>
            <w:r>
              <w:t xml:space="preserve">Email</w:t>
            </w:r>
          </w:p>
        </w:tc>
      </w:tr>
      <w:tr>
        <w:tc>
          <w:tcPr/>
          <w:p>
            <w:pPr>
              <w:pStyle w:val="Compact"/>
            </w:pPr>
            <w:r>
              <w:t xml:space="preserve">Mme / M.</w:t>
            </w:r>
          </w:p>
        </w:tc>
        <w:tc>
          <w:tcPr/>
          <w:p>
            <w:pPr>
              <w:pStyle w:val="Compact"/>
            </w:pPr>
            <w:r>
              <w:t xml:space="preserve">[à compléter]</w:t>
            </w:r>
          </w:p>
        </w:tc>
        <w:tc>
          <w:tcPr/>
          <w:p>
            <w:pPr>
              <w:pStyle w:val="Compact"/>
            </w:pPr>
            <w:r>
              <w:t xml:space="preserve">[à compléter]</w:t>
            </w:r>
          </w:p>
        </w:tc>
        <w:tc>
          <w:tcPr/>
          <w:p>
            <w:pPr>
              <w:pStyle w:val="Compact"/>
            </w:pPr>
            <w:r>
              <w:t xml:space="preserve">[à compléter]</w:t>
            </w:r>
          </w:p>
        </w:tc>
        <w:tc>
          <w:tcPr/>
          <w:p>
            <w:pPr>
              <w:pStyle w:val="Compact"/>
            </w:pPr>
            <w:r>
              <w:t xml:space="preserve">[à compléter]</w:t>
            </w:r>
          </w:p>
        </w:tc>
      </w:tr>
    </w:tbl>
    <w:bookmarkStart w:id="20" w:name="cas-sci"/>
    <w:p>
      <w:pPr>
        <w:pStyle w:val="Heading4"/>
      </w:pPr>
      <w:r>
        <w:t xml:space="preserve">Cas SCI :</w:t>
      </w:r>
    </w:p>
    <w:p>
      <w:pPr>
        <w:pStyle w:val="Compact"/>
        <w:numPr>
          <w:ilvl w:val="0"/>
          <w:numId w:val="1001"/>
        </w:numPr>
      </w:pPr>
      <w:r>
        <w:t xml:space="preserve">L’offre est émise par la</w:t>
      </w:r>
      <w:r>
        <w:t xml:space="preserve"> </w:t>
      </w:r>
      <w:r>
        <w:rPr>
          <w:b/>
          <w:bCs/>
        </w:rPr>
        <w:t xml:space="preserve">Société Civile Immobilière [nom de la SCI]</w:t>
      </w:r>
      <w:r>
        <w:t xml:space="preserve">, immatriculée au RCS de [ville] sous le n° [SIREN], dont le siège est situé [adresse], représentée par [Nom, qualité].</w:t>
      </w:r>
    </w:p>
    <w:p>
      <w:pPr>
        <w:pStyle w:val="Compact"/>
        <w:numPr>
          <w:ilvl w:val="0"/>
          <w:numId w:val="1001"/>
        </w:numPr>
      </w:pPr>
      <w:r>
        <w:t xml:space="preserve">🔲 Joindre un</w:t>
      </w:r>
      <w:r>
        <w:t xml:space="preserve"> </w:t>
      </w:r>
      <w:r>
        <w:rPr>
          <w:b/>
          <w:bCs/>
        </w:rPr>
        <w:t xml:space="preserve">extrait K-Bis de moins de 3 mois</w:t>
      </w:r>
      <w:r>
        <w:br/>
      </w:r>
    </w:p>
    <w:p>
      <w:pPr>
        <w:pStyle w:val="Compact"/>
        <w:numPr>
          <w:ilvl w:val="0"/>
          <w:numId w:val="1001"/>
        </w:numPr>
      </w:pPr>
      <w:r>
        <w:t xml:space="preserve">🔲 Joindre une</w:t>
      </w:r>
      <w:r>
        <w:t xml:space="preserve"> </w:t>
      </w:r>
      <w:r>
        <w:rPr>
          <w:b/>
          <w:bCs/>
        </w:rPr>
        <w:t xml:space="preserve">copie des statuts à jour</w:t>
      </w:r>
      <w:r>
        <w:t xml:space="preserve"> </w:t>
      </w:r>
      <w:r>
        <w:t xml:space="preserve">et de la décision autorisant l’émission de l’offre</w:t>
      </w:r>
    </w:p>
    <w:bookmarkEnd w:id="20"/>
    <w:bookmarkEnd w:id="21"/>
    <w:bookmarkStart w:id="23" w:name="bien-immobilier-concerné"/>
    <w:p>
      <w:pPr>
        <w:pStyle w:val="Heading3"/>
      </w:pPr>
      <w:r>
        <w:t xml:space="preserve">2. Bien Immobilier Concerné</w:t>
      </w:r>
    </w:p>
    <w:tbl>
      <w:tblPr>
        <w:tblStyle w:val="Table"/>
        <w:tblW w:type="pct" w:w="5000"/>
        <w:tblLayout w:type="fixed"/>
        <w:tblLook w:firstRow="1" w:lastRow="0" w:firstColumn="0" w:lastColumn="0" w:noHBand="0" w:noVBand="0" w:val="0020"/>
      </w:tblPr>
      <w:tblGrid>
        <w:gridCol w:w="1335"/>
        <w:gridCol w:w="1717"/>
        <w:gridCol w:w="1145"/>
        <w:gridCol w:w="3721"/>
      </w:tblGrid>
      <w:tr>
        <w:trPr>
          <w:tblHeader w:val="on"/>
        </w:trPr>
        <w:tc>
          <w:tcPr/>
          <w:p>
            <w:pPr>
              <w:pStyle w:val="Compact"/>
            </w:pPr>
            <w:r>
              <w:t xml:space="preserve">Type de bien</w:t>
            </w:r>
          </w:p>
        </w:tc>
        <w:tc>
          <w:tcPr/>
          <w:p>
            <w:pPr>
              <w:pStyle w:val="Compact"/>
            </w:pPr>
            <w:r>
              <w:t xml:space="preserve">Adresse complète</w:t>
            </w:r>
          </w:p>
        </w:tc>
        <w:tc>
          <w:tcPr/>
          <w:p>
            <w:pPr>
              <w:pStyle w:val="Compact"/>
            </w:pPr>
            <w:r>
              <w:t xml:space="preserve">Superficie</w:t>
            </w:r>
          </w:p>
        </w:tc>
        <w:tc>
          <w:tcPr/>
          <w:p>
            <w:pPr>
              <w:pStyle w:val="Compact"/>
            </w:pPr>
            <w:r>
              <w:t xml:space="preserve">Numéro de lot / Référence cadastrale</w:t>
            </w:r>
          </w:p>
        </w:tc>
      </w:tr>
      <w:tr>
        <w:tc>
          <w:tcPr/>
          <w:p>
            <w:pPr>
              <w:pStyle w:val="Compact"/>
            </w:pPr>
            <w:r>
              <w:t xml:space="preserve">[Maison/Appartement/Terrain]</w:t>
            </w:r>
          </w:p>
        </w:tc>
        <w:tc>
          <w:tcPr/>
          <w:p>
            <w:pPr>
              <w:pStyle w:val="Compact"/>
            </w:pPr>
            <w:r>
              <w:t xml:space="preserve">[à compléter]</w:t>
            </w:r>
          </w:p>
        </w:tc>
        <w:tc>
          <w:tcPr/>
          <w:p>
            <w:pPr>
              <w:pStyle w:val="Compact"/>
            </w:pPr>
            <w:r>
              <w:t xml:space="preserve">[à compléter] m²</w:t>
            </w:r>
          </w:p>
        </w:tc>
        <w:tc>
          <w:tcPr/>
          <w:p>
            <w:pPr>
              <w:pStyle w:val="Compact"/>
            </w:pPr>
            <w:r>
              <w:t xml:space="preserve">[à compléter]</w:t>
            </w:r>
          </w:p>
        </w:tc>
      </w:tr>
    </w:tbl>
    <w:bookmarkStart w:id="22" w:name="cas-vefa"/>
    <w:p>
      <w:pPr>
        <w:pStyle w:val="Heading4"/>
      </w:pPr>
      <w:r>
        <w:t xml:space="preserve">Cas VEFA :</w:t>
      </w:r>
    </w:p>
    <w:p>
      <w:pPr>
        <w:pStyle w:val="Compact"/>
        <w:numPr>
          <w:ilvl w:val="0"/>
          <w:numId w:val="1002"/>
        </w:numPr>
      </w:pPr>
      <w:r>
        <w:t xml:space="preserve">Le bien objet de la présente offre est un</w:t>
      </w:r>
      <w:r>
        <w:t xml:space="preserve"> </w:t>
      </w:r>
      <w:r>
        <w:rPr>
          <w:b/>
          <w:bCs/>
        </w:rPr>
        <w:t xml:space="preserve">logement vendu en l’état futur d’achèvement (VEFA)</w:t>
      </w:r>
      <w:r>
        <w:t xml:space="preserve">, situé dans le programme suivant :</w:t>
      </w:r>
      <w:r>
        <w:br/>
      </w:r>
      <w:r>
        <w:t xml:space="preserve">➤</w:t>
      </w:r>
      <w:r>
        <w:t xml:space="preserve"> </w:t>
      </w:r>
      <w:r>
        <w:rPr>
          <w:b/>
          <w:bCs/>
        </w:rPr>
        <w:t xml:space="preserve">Nom du programme :</w:t>
      </w:r>
      <w:r>
        <w:t xml:space="preserve"> </w:t>
      </w:r>
      <w:r>
        <w:t xml:space="preserve">[à compléter]</w:t>
      </w:r>
      <w:r>
        <w:br/>
      </w:r>
      <w:r>
        <w:t xml:space="preserve">➤</w:t>
      </w:r>
      <w:r>
        <w:t xml:space="preserve"> </w:t>
      </w:r>
      <w:r>
        <w:rPr>
          <w:b/>
          <w:bCs/>
        </w:rPr>
        <w:t xml:space="preserve">Promoteur/Vendeur :</w:t>
      </w:r>
      <w:r>
        <w:t xml:space="preserve"> </w:t>
      </w:r>
      <w:r>
        <w:t xml:space="preserve">[à compléter]</w:t>
      </w:r>
      <w:r>
        <w:br/>
      </w:r>
      <w:r>
        <w:t xml:space="preserve">➤</w:t>
      </w:r>
      <w:r>
        <w:t xml:space="preserve"> </w:t>
      </w:r>
      <w:r>
        <w:rPr>
          <w:b/>
          <w:bCs/>
        </w:rPr>
        <w:t xml:space="preserve">Adresse du chantier :</w:t>
      </w:r>
      <w:r>
        <w:t xml:space="preserve"> </w:t>
      </w:r>
      <w:r>
        <w:t xml:space="preserve">[à compléter]</w:t>
      </w:r>
    </w:p>
    <w:p>
      <w:pPr>
        <w:pStyle w:val="Compact"/>
        <w:numPr>
          <w:ilvl w:val="0"/>
          <w:numId w:val="1002"/>
        </w:numPr>
      </w:pPr>
      <w:r>
        <w:t xml:space="preserve">Livraison estimée : [mois/année]</w:t>
      </w:r>
      <w:r>
        <w:br/>
      </w:r>
    </w:p>
    <w:p>
      <w:pPr>
        <w:pStyle w:val="Compact"/>
        <w:numPr>
          <w:ilvl w:val="0"/>
          <w:numId w:val="1002"/>
        </w:numPr>
      </w:pPr>
      <w:r>
        <w:t xml:space="preserve">Prix prévisionnel TTC : [à compléter]</w:t>
      </w:r>
      <w:r>
        <w:br/>
      </w:r>
    </w:p>
    <w:p>
      <w:pPr>
        <w:pStyle w:val="Compact"/>
        <w:numPr>
          <w:ilvl w:val="0"/>
          <w:numId w:val="1002"/>
        </w:numPr>
      </w:pPr>
      <w:r>
        <w:t xml:space="preserve">Offre conditionnée par la</w:t>
      </w:r>
      <w:r>
        <w:t xml:space="preserve"> </w:t>
      </w:r>
      <w:r>
        <w:rPr>
          <w:b/>
          <w:bCs/>
        </w:rPr>
        <w:t xml:space="preserve">signature du contrat de réservation</w:t>
      </w:r>
      <w:r>
        <w:t xml:space="preserve"> </w:t>
      </w:r>
      <w:r>
        <w:t xml:space="preserve">(article</w:t>
      </w:r>
      <w:r>
        <w:t xml:space="preserve"> </w:t>
      </w:r>
      <w:r>
        <w:rPr>
          <w:b/>
          <w:bCs/>
        </w:rPr>
        <w:t xml:space="preserve">L. 261-15 du Code de la construction et de l’habitation</w:t>
      </w:r>
      <w:r>
        <w:t xml:space="preserve">).</w:t>
      </w:r>
    </w:p>
    <w:p>
      <w:pPr>
        <w:pStyle w:val="Compact"/>
        <w:numPr>
          <w:ilvl w:val="0"/>
          <w:numId w:val="1002"/>
        </w:numPr>
      </w:pPr>
      <w:r>
        <w:t xml:space="preserve">🔲 Garantie extrinsèque d’achèvement exigée (article</w:t>
      </w:r>
      <w:r>
        <w:t xml:space="preserve"> </w:t>
      </w:r>
      <w:r>
        <w:rPr>
          <w:b/>
          <w:bCs/>
        </w:rPr>
        <w:t xml:space="preserve">R.261-17 CCH</w:t>
      </w:r>
      <w:r>
        <w:t xml:space="preserve">)</w:t>
      </w:r>
    </w:p>
    <w:bookmarkEnd w:id="22"/>
    <w:bookmarkEnd w:id="23"/>
    <w:bookmarkStart w:id="24" w:name="montant-de-loffre"/>
    <w:p>
      <w:pPr>
        <w:pStyle w:val="Heading3"/>
      </w:pPr>
      <w:r>
        <w:t xml:space="preserve">3. Montant de l’Offre</w:t>
      </w:r>
    </w:p>
    <w:p>
      <w:pPr>
        <w:pStyle w:val="FirstParagraph"/>
      </w:pPr>
      <w:r>
        <w:t xml:space="preserve">🔲 Offre au prix affiché</w:t>
      </w:r>
      <w:r>
        <w:br/>
      </w:r>
      <w:r>
        <w:t xml:space="preserve">🔲 Offre inférieure au prix affiché</w:t>
      </w:r>
      <w:r>
        <w:br/>
      </w:r>
      <w:r>
        <w:t xml:space="preserve">🔲 Offre supérieure au prix affiché</w:t>
      </w:r>
    </w:p>
    <w:p>
      <w:pPr>
        <w:pStyle w:val="BodyText"/>
      </w:pPr>
      <w:r>
        <w:rPr>
          <w:b/>
          <w:bCs/>
        </w:rPr>
        <w:t xml:space="preserve">Montant proposé (en € TTC) :</w:t>
      </w:r>
      <w:r>
        <w:br/>
      </w:r>
      <w:r>
        <w:t xml:space="preserve">➡️ [Saisir le montant en chiffres]</w:t>
      </w:r>
      <w:r>
        <w:br/>
      </w:r>
      <w:r>
        <w:t xml:space="preserve">➡️ [Saisir le montant en lettres]</w:t>
      </w:r>
    </w:p>
    <w:bookmarkEnd w:id="24"/>
    <w:bookmarkStart w:id="25" w:name="conditions-suspensives"/>
    <w:p>
      <w:pPr>
        <w:pStyle w:val="Heading3"/>
      </w:pPr>
      <w:r>
        <w:t xml:space="preserve">4. Conditions Suspensives</w:t>
      </w:r>
    </w:p>
    <w:p>
      <w:pPr>
        <w:pStyle w:val="FirstParagraph"/>
      </w:pPr>
      <w:r>
        <w:t xml:space="preserve">🔲 Obtention d’un prêt bancaire d’un montant de : __________ € sur une durée de : ______ ans</w:t>
      </w:r>
      <w:r>
        <w:br/>
      </w:r>
      <w:r>
        <w:t xml:space="preserve">🔲 Vente préalable d’un autre bien (détails à fournir)</w:t>
      </w:r>
      <w:r>
        <w:br/>
      </w:r>
      <w:r>
        <w:t xml:space="preserve">🔲 Accord préalable d’une copropriété / autorisation administrative / permis de construire</w:t>
      </w:r>
      <w:r>
        <w:br/>
      </w:r>
      <w:r>
        <w:t xml:space="preserve">🔲 Aucune condition suspensive (offre ferme)</w:t>
      </w:r>
    </w:p>
    <w:bookmarkEnd w:id="25"/>
    <w:bookmarkStart w:id="26" w:name="durée-de-validité-de-loffre"/>
    <w:p>
      <w:pPr>
        <w:pStyle w:val="Heading3"/>
      </w:pPr>
      <w:r>
        <w:t xml:space="preserve">5. Durée de Validité de l’Offre</w:t>
      </w:r>
    </w:p>
    <w:tbl>
      <w:tblPr>
        <w:tblStyle w:val="Table"/>
        <w:tblW w:type="pct" w:w="5000"/>
        <w:tblLayout w:type="fixed"/>
        <w:tblLook w:firstRow="1" w:lastRow="0" w:firstColumn="0" w:lastColumn="0" w:noHBand="0" w:noVBand="0" w:val="0020"/>
      </w:tblPr>
      <w:tblGrid>
        <w:gridCol w:w="2160"/>
        <w:gridCol w:w="2280"/>
        <w:gridCol w:w="3480"/>
      </w:tblGrid>
      <w:tr>
        <w:trPr>
          <w:tblHeader w:val="on"/>
        </w:trPr>
        <w:tc>
          <w:tcPr/>
          <w:p>
            <w:pPr>
              <w:pStyle w:val="Compact"/>
            </w:pPr>
            <w:r>
              <w:t xml:space="preserve">Date de l’offre</w:t>
            </w:r>
          </w:p>
        </w:tc>
        <w:tc>
          <w:tcPr/>
          <w:p>
            <w:pPr>
              <w:pStyle w:val="Compact"/>
            </w:pPr>
            <w:r>
              <w:t xml:space="preserve">Durée de validité</w:t>
            </w:r>
          </w:p>
        </w:tc>
        <w:tc>
          <w:tcPr/>
          <w:p>
            <w:pPr>
              <w:pStyle w:val="Compact"/>
            </w:pPr>
            <w:r>
              <w:t xml:space="preserve">Expiration automatique au-delà ?</w:t>
            </w:r>
          </w:p>
        </w:tc>
      </w:tr>
      <w:tr>
        <w:tc>
          <w:tcPr/>
          <w:p>
            <w:pPr>
              <w:pStyle w:val="Compact"/>
            </w:pPr>
            <w:r>
              <w:t xml:space="preserve">[JJ/MM/AAAA]</w:t>
            </w:r>
          </w:p>
        </w:tc>
        <w:tc>
          <w:tcPr/>
          <w:p>
            <w:pPr>
              <w:pStyle w:val="Compact"/>
            </w:pPr>
            <w:r>
              <w:t xml:space="preserve">[Ex : 15 jours]</w:t>
            </w:r>
          </w:p>
        </w:tc>
        <w:tc>
          <w:tcPr/>
          <w:p>
            <w:pPr>
              <w:pStyle w:val="Compact"/>
            </w:pPr>
            <w:r>
              <w:t xml:space="preserve">🔲 Oui 🔲 Non</w:t>
            </w:r>
          </w:p>
        </w:tc>
      </w:tr>
    </w:tbl>
    <w:bookmarkEnd w:id="26"/>
    <w:bookmarkStart w:id="28" w:name="acceptation-et-signature-de-lacheteur"/>
    <w:p>
      <w:pPr>
        <w:pStyle w:val="Heading3"/>
      </w:pPr>
      <w:r>
        <w:t xml:space="preserve">6. Acceptation et Signature de l’Acheteur</w:t>
      </w:r>
    </w:p>
    <w:p>
      <w:pPr>
        <w:pStyle w:val="FirstParagraph"/>
      </w:pPr>
      <w:r>
        <w:t xml:space="preserve">Je soussigné(e)</w:t>
      </w:r>
      <w:r>
        <w:t xml:space="preserve"> </w:t>
      </w:r>
      <w:r>
        <w:rPr>
          <w:b/>
          <w:bCs/>
        </w:rPr>
        <w:t xml:space="preserve">[Nom et prénom]</w:t>
      </w:r>
      <w:r>
        <w:t xml:space="preserve">, certifie que la présente offre est faite en mon nom propre ou en représentation d’une société (joindre mandat) et que j’ai pris connaissance de toutes les clauses.</w:t>
      </w:r>
    </w:p>
    <w:bookmarkStart w:id="27" w:name="cas-achat-en-indivision"/>
    <w:p>
      <w:pPr>
        <w:pStyle w:val="Heading4"/>
      </w:pPr>
      <w:r>
        <w:t xml:space="preserve">Cas achat en indivision :</w:t>
      </w:r>
    </w:p>
    <w:p>
      <w:pPr>
        <w:pStyle w:val="Compact"/>
        <w:numPr>
          <w:ilvl w:val="0"/>
          <w:numId w:val="1003"/>
        </w:numPr>
      </w:pPr>
      <w:r>
        <w:t xml:space="preserve">Les soussignés</w:t>
      </w:r>
      <w:r>
        <w:t xml:space="preserve"> </w:t>
      </w:r>
      <w:r>
        <w:rPr>
          <w:b/>
          <w:bCs/>
        </w:rPr>
        <w:t xml:space="preserve">[Nom Acheteur 1]</w:t>
      </w:r>
      <w:r>
        <w:t xml:space="preserve"> </w:t>
      </w:r>
      <w:r>
        <w:t xml:space="preserve">et</w:t>
      </w:r>
      <w:r>
        <w:t xml:space="preserve"> </w:t>
      </w:r>
      <w:r>
        <w:rPr>
          <w:b/>
          <w:bCs/>
        </w:rPr>
        <w:t xml:space="preserve">[Nom Acheteur 2]</w:t>
      </w:r>
      <w:r>
        <w:t xml:space="preserve">, déclarent faire cette offre</w:t>
      </w:r>
      <w:r>
        <w:t xml:space="preserve"> </w:t>
      </w:r>
      <w:r>
        <w:rPr>
          <w:b/>
          <w:bCs/>
        </w:rPr>
        <w:t xml:space="preserve">en indivision</w:t>
      </w:r>
      <w:r>
        <w:t xml:space="preserve"> </w:t>
      </w:r>
      <w:r>
        <w:t xml:space="preserve">à parts égales (ou préciser répartition).</w:t>
      </w:r>
    </w:p>
    <w:p>
      <w:pPr>
        <w:pStyle w:val="FirstParagraph"/>
      </w:pPr>
      <w:r>
        <w:t xml:space="preserve">Date : [à compléter]</w:t>
      </w:r>
      <w:r>
        <w:br/>
      </w:r>
      <w:r>
        <w:t xml:space="preserve">Signature : [à compléter]</w:t>
      </w:r>
    </w:p>
    <w:bookmarkEnd w:id="27"/>
    <w:bookmarkEnd w:id="28"/>
    <w:bookmarkStart w:id="29" w:name="X5b079790145c213b6f0a72f819e75a21e5151c2"/>
    <w:p>
      <w:pPr>
        <w:pStyle w:val="Heading3"/>
      </w:pPr>
      <w:r>
        <w:t xml:space="preserve">7. Réponse du Vendeur (à remplir par le vendeur)</w:t>
      </w:r>
    </w:p>
    <w:p>
      <w:pPr>
        <w:pStyle w:val="FirstParagraph"/>
      </w:pPr>
      <w:r>
        <w:t xml:space="preserve">🔲 Offre acceptée sans réserve</w:t>
      </w:r>
      <w:r>
        <w:br/>
      </w:r>
      <w:r>
        <w:t xml:space="preserve">🔲 Offre refusée</w:t>
      </w:r>
      <w:r>
        <w:br/>
      </w:r>
      <w:r>
        <w:t xml:space="preserve">🔲 Contre-proposition :</w:t>
      </w:r>
      <w:r>
        <w:br/>
      </w:r>
      <w:r>
        <w:t xml:space="preserve">➡️ Montant : ________ €</w:t>
      </w:r>
      <w:r>
        <w:br/>
      </w:r>
      <w:r>
        <w:t xml:space="preserve">➡️ Autres conditions : _______________________________________</w:t>
      </w:r>
    </w:p>
    <w:p>
      <w:pPr>
        <w:pStyle w:val="BodyText"/>
      </w:pPr>
      <w:r>
        <w:t xml:space="preserve">Date : [à compléter]</w:t>
      </w:r>
      <w:r>
        <w:br/>
      </w:r>
      <w:r>
        <w:t xml:space="preserve">Nom du vendeur : [à compléter]</w:t>
      </w:r>
      <w:r>
        <w:br/>
      </w:r>
      <w:r>
        <w:t xml:space="preserve">Signature : [à compléter]</w:t>
      </w:r>
    </w:p>
    <w:bookmarkEnd w:id="29"/>
    <w:bookmarkStart w:id="30" w:name="clause-de-substitution-optionnelle"/>
    <w:p>
      <w:pPr>
        <w:pStyle w:val="Heading3"/>
      </w:pPr>
      <w:r>
        <w:t xml:space="preserve">Clause de substitution (optionnelle)</w:t>
      </w:r>
    </w:p>
    <w:p>
      <w:pPr>
        <w:pStyle w:val="BlockText"/>
      </w:pPr>
      <w:r>
        <w:t xml:space="preserve">L’acquéreur se réserve la possibilité de</w:t>
      </w:r>
      <w:r>
        <w:t xml:space="preserve"> </w:t>
      </w:r>
      <w:r>
        <w:rPr>
          <w:b/>
          <w:bCs/>
        </w:rPr>
        <w:t xml:space="preserve">substituer toute personne physique ou morale de son choix</w:t>
      </w:r>
      <w:r>
        <w:t xml:space="preserve"> </w:t>
      </w:r>
      <w:r>
        <w:t xml:space="preserve">pour la signature de l’acte définitif, sans que cela ne remette en cause les termes de la présente offre.</w:t>
      </w:r>
    </w:p>
    <w:bookmarkEnd w:id="30"/>
    <w:bookmarkStart w:id="31" w:name="mentions-légales-à-adapter-selon-le-bien"/>
    <w:p>
      <w:pPr>
        <w:pStyle w:val="Heading3"/>
      </w:pPr>
      <w:r>
        <w:t xml:space="preserve">Mentions légales (à adapter selon le bien)</w:t>
      </w:r>
    </w:p>
    <w:p>
      <w:pPr>
        <w:pStyle w:val="BlockText"/>
      </w:pPr>
      <w:r>
        <w:t xml:space="preserve">Cette offre constitue une</w:t>
      </w:r>
      <w:r>
        <w:t xml:space="preserve"> </w:t>
      </w:r>
      <w:r>
        <w:rPr>
          <w:b/>
          <w:bCs/>
        </w:rPr>
        <w:t xml:space="preserve">intention d’achat non engageante</w:t>
      </w:r>
      <w:r>
        <w:t xml:space="preserve"> </w:t>
      </w:r>
      <w:r>
        <w:t xml:space="preserve">tant qu’elle n’a pas été formellement acceptée par le vendeur par écrit. Elle ne vaut ni compromis, ni promesse de vente. L’acheteur est informé de la possibilité de se faire assister par un professionnel (notaire, avocat, agent immobilier) pour formaliser l’acte.</w:t>
      </w:r>
    </w:p>
    <w:bookmarkEnd w:id="31"/>
    <w:bookmarkEnd w:id="3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2025-07-04T04:59:25Z</dcterms:created>
  <dcterms:modified xsi:type="dcterms:W3CDTF">2025-07-04T04:59:25Z</dcterms:modified>
</cp:coreProperties>
</file>

<file path=docProps/custom.xml><?xml version="1.0" encoding="utf-8"?>
<Properties xmlns="http://schemas.openxmlformats.org/officeDocument/2006/custom-properties" xmlns:vt="http://schemas.openxmlformats.org/officeDocument/2006/docPropsVTypes"/>
</file>