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📘</w:t>
      </w:r>
      <w:r>
        <w:t xml:space="preserve"> </w:t>
      </w:r>
      <w:r>
        <w:rPr>
          <w:b/>
          <w:bCs/>
        </w:rPr>
        <w:t xml:space="preserve">FICHE DE REMÉDIATION PÉDAGOGIQUE – MODÈLE COLLECTIF PAR MODULE MÉTIER</w:t>
      </w:r>
    </w:p>
    <w:p>
      <w:r>
        <w:pict>
          <v:rect style="width:0;height:1.5pt" o:hralign="center" o:hrstd="t" o:hr="t"/>
        </w:pict>
      </w:r>
    </w:p>
    <w:bookmarkStart w:id="20" w:name="identification-de-la-séquence-collective"/>
    <w:p>
      <w:pPr>
        <w:pStyle w:val="Heading3"/>
      </w:pPr>
      <w:r>
        <w:t xml:space="preserve">1. IDENTIFICATION DE LA SÉQUENCE COLLECTIVE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Intitulé de la formation / module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Public concerné</w:t>
            </w:r>
          </w:p>
        </w:tc>
        <w:tc>
          <w:tcPr/>
          <w:p>
            <w:pPr>
              <w:pStyle w:val="Compact"/>
            </w:pPr>
            <w:r>
              <w:t xml:space="preserve">[Groupe / promotion / service concerné]</w:t>
            </w:r>
          </w:p>
        </w:tc>
      </w:tr>
      <w:tr>
        <w:tc>
          <w:tcPr/>
          <w:p>
            <w:pPr>
              <w:pStyle w:val="Compact"/>
            </w:pPr>
            <w:r>
              <w:t xml:space="preserve">Domaine métier</w:t>
            </w:r>
          </w:p>
        </w:tc>
        <w:tc>
          <w:tcPr/>
          <w:p>
            <w:pPr>
              <w:pStyle w:val="Compact"/>
            </w:pPr>
            <w:r>
              <w:t xml:space="preserve">[Ex : Paie, Commerce, Logistique, RH]</w:t>
            </w:r>
          </w:p>
        </w:tc>
      </w:tr>
      <w:tr>
        <w:tc>
          <w:tcPr/>
          <w:p>
            <w:pPr>
              <w:pStyle w:val="Compact"/>
            </w:pPr>
            <w:r>
              <w:t xml:space="preserve">Nom du formateur référent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Dates de la remédiation</w:t>
            </w:r>
          </w:p>
        </w:tc>
        <w:tc>
          <w:tcPr/>
          <w:p>
            <w:pPr>
              <w:pStyle w:val="Compact"/>
            </w:pPr>
            <w:r>
              <w:t xml:space="preserve">Du</w:t>
            </w:r>
            <w:r>
              <w:t xml:space="preserve"> </w:t>
            </w:r>
            <w:r>
              <w:rPr>
                <w:b/>
                <w:bCs/>
              </w:rPr>
              <w:t xml:space="preserve">/</w:t>
            </w:r>
            <w:r>
              <w:t xml:space="preserve">/____ au</w:t>
            </w:r>
            <w:r>
              <w:t xml:space="preserve"> </w:t>
            </w:r>
            <w:r>
              <w:rPr>
                <w:b/>
                <w:bCs/>
              </w:rPr>
              <w:t xml:space="preserve">/</w:t>
            </w:r>
            <w:r>
              <w:t xml:space="preserve">/____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objectif-de-la-remédiation-collective"/>
    <w:p>
      <w:pPr>
        <w:pStyle w:val="Heading3"/>
      </w:pPr>
      <w:r>
        <w:t xml:space="preserve">2. OBJECTIF DE LA REMÉDIATION COLLECTIVE</w:t>
      </w:r>
    </w:p>
    <w:p>
      <w:pPr>
        <w:pStyle w:val="BlockText"/>
      </w:pPr>
      <w:r>
        <w:t xml:space="preserve">Identifier les objectifs pédagogiques ou professionnels partiellement atteints à l’échelle du groupe (compétences métier, savoir-faire techniques, compréhension de processus).</w:t>
      </w:r>
    </w:p>
    <w:p>
      <w:r>
        <w:pict>
          <v:rect style="width:0;height:1.5pt" o:hralign="center" o:hrstd="t" o:hr="t"/>
        </w:pict>
      </w:r>
    </w:p>
    <w:bookmarkEnd w:id="21"/>
    <w:bookmarkStart w:id="22" w:name="analyse-des-difficultés-observées"/>
    <w:p>
      <w:pPr>
        <w:pStyle w:val="Heading3"/>
      </w:pPr>
      <w:r>
        <w:t xml:space="preserve">3. ANALYSE DES DIFFICULTÉS OBSERVÉES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400"/>
        <w:gridCol w:w="3840"/>
        <w:gridCol w:w="16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Compétence ou activité ciblée</w:t>
            </w:r>
          </w:p>
        </w:tc>
        <w:tc>
          <w:tcPr/>
          <w:p>
            <w:pPr>
              <w:pStyle w:val="Compact"/>
            </w:pPr>
            <w:r>
              <w:t xml:space="preserve">Constat partagé (fréquence / typologie)</w:t>
            </w:r>
          </w:p>
        </w:tc>
        <w:tc>
          <w:tcPr/>
          <w:p>
            <w:pPr>
              <w:pStyle w:val="Compact"/>
            </w:pPr>
            <w:r>
              <w:t xml:space="preserve">Groupe concerné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Xef4e46d406225de4a579574a1b5bd028c1424c7"/>
    <w:p>
      <w:pPr>
        <w:pStyle w:val="Heading3"/>
      </w:pPr>
      <w:r>
        <w:t xml:space="preserve">4. PLAN DE REMÉDIATION PROPOSÉ PAR MODULE / COMPÉTENCE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118"/>
        <w:gridCol w:w="2370"/>
        <w:gridCol w:w="2017"/>
        <w:gridCol w:w="403"/>
        <w:gridCol w:w="1008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Module ou bloc ciblé</w:t>
            </w:r>
          </w:p>
        </w:tc>
        <w:tc>
          <w:tcPr/>
          <w:p>
            <w:pPr>
              <w:pStyle w:val="Compact"/>
            </w:pPr>
            <w:r>
              <w:t xml:space="preserve">Activité de remédiation prévue</w:t>
            </w:r>
          </w:p>
        </w:tc>
        <w:tc>
          <w:tcPr/>
          <w:p>
            <w:pPr>
              <w:pStyle w:val="Compact"/>
            </w:pPr>
            <w:r>
              <w:t xml:space="preserve">Modalité (atelier, quizz, simulation)</w:t>
            </w:r>
          </w:p>
        </w:tc>
        <w:tc>
          <w:tcPr/>
          <w:p>
            <w:pPr>
              <w:pStyle w:val="Compact"/>
            </w:pPr>
            <w:r>
              <w:t xml:space="preserve">Durée</w:t>
            </w:r>
          </w:p>
        </w:tc>
        <w:tc>
          <w:tcPr/>
          <w:p>
            <w:pPr>
              <w:pStyle w:val="Compact"/>
            </w:pPr>
            <w:r>
              <w:t xml:space="preserve">Animateur référent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suivi-du-plan-et-résultats-attendus"/>
    <w:p>
      <w:pPr>
        <w:pStyle w:val="Heading3"/>
      </w:pPr>
      <w:r>
        <w:t xml:space="preserve">5. SUIVI DU PLAN ET RÉSULTATS ATTENDUS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708"/>
        <w:gridCol w:w="1674"/>
        <w:gridCol w:w="1094"/>
        <w:gridCol w:w="2768"/>
        <w:gridCol w:w="167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Activité réalisée</w:t>
            </w:r>
          </w:p>
        </w:tc>
        <w:tc>
          <w:tcPr/>
          <w:p>
            <w:pPr>
              <w:pStyle w:val="Compact"/>
            </w:pPr>
            <w:r>
              <w:t xml:space="preserve">Présence groupe</w:t>
            </w:r>
          </w:p>
        </w:tc>
        <w:tc>
          <w:tcPr/>
          <w:p>
            <w:pPr>
              <w:pStyle w:val="Compact"/>
            </w:pPr>
            <w:r>
              <w:t xml:space="preserve">Résultat ou amélioration constatée</w:t>
            </w:r>
          </w:p>
        </w:tc>
        <w:tc>
          <w:tcPr/>
          <w:p>
            <w:pPr>
              <w:pStyle w:val="Compact"/>
            </w:pPr>
            <w:r>
              <w:t xml:space="preserve">Points à approfondir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5" w:name="bilan-de-la-remédiation-collective"/>
    <w:p>
      <w:pPr>
        <w:pStyle w:val="Heading3"/>
      </w:pPr>
      <w:r>
        <w:t xml:space="preserve">6. BILAN DE LA REMÉDIATION COLLECTIVE</w:t>
      </w:r>
    </w:p>
    <w:p>
      <w:pPr>
        <w:pStyle w:val="BlockText"/>
      </w:pPr>
      <w:r>
        <w:t xml:space="preserve">Analyse globale de l’évolution du groupe, des acquis récupérés, des méthodes efficaces et recommandations pour la suite pédagogique.</w:t>
      </w:r>
    </w:p>
    <w:p>
      <w:r>
        <w:pict>
          <v:rect style="width:0;height:1.5pt" o:hralign="center" o:hrstd="t" o:hr="t"/>
        </w:pict>
      </w:r>
    </w:p>
    <w:bookmarkEnd w:id="25"/>
    <w:bookmarkStart w:id="26" w:name="validation-de-la-démarche"/>
    <w:p>
      <w:pPr>
        <w:pStyle w:val="Heading3"/>
      </w:pPr>
      <w:r>
        <w:t xml:space="preserve">7. VALIDATION DE LA DÉMARCHE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127"/>
        <w:gridCol w:w="2007"/>
        <w:gridCol w:w="17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Formateur / Coordinateur pédagogique</w:t>
            </w:r>
          </w:p>
        </w:tc>
        <w:tc>
          <w:tcPr/>
          <w:p>
            <w:pPr>
              <w:pStyle w:val="Compact"/>
            </w:pPr>
            <w:r>
              <w:t xml:space="preserve">Signature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pPr>
        <w:pStyle w:val="BodyText"/>
      </w:pPr>
      <w:r>
        <w:t xml:space="preserve">✅ Ce modèle est adapté aux organismes de formation, écoles ou dispositifs d’alternance souhaitant assurer un suivi qualité par module ou compétence métier.</w:t>
      </w:r>
    </w:p>
    <w:p>
      <w:pPr>
        <w:pStyle w:val="BodyText"/>
      </w:pPr>
      <w:r>
        <w:t xml:space="preserve">Souhaitez-vous également générer :</w:t>
      </w:r>
      <w:r>
        <w:t xml:space="preserve"> </w:t>
      </w:r>
      <w:r>
        <w:t xml:space="preserve">- 👉 Un tableau Excel de suivi automatisé associé ?</w:t>
      </w:r>
      <w:r>
        <w:t xml:space="preserve"> </w:t>
      </w:r>
      <w:r>
        <w:t xml:space="preserve">- 👉 Un modèle Word structuré pour impression et diffusion ?</w:t>
      </w:r>
      <w:r>
        <w:t xml:space="preserve"> </w:t>
      </w:r>
      <w:r>
        <w:t xml:space="preserve">- 👉 Une fiche complémentaire d’observation collective ?</w:t>
      </w:r>
    </w:p>
    <w:bookmarkEnd w:id="26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2025-07-08T03:17:56Z</dcterms:created>
  <dcterms:modified xsi:type="dcterms:W3CDTF">2025-07-08T03:17:56Z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