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📄</w:t>
      </w:r>
      <w:r>
        <w:t xml:space="preserve"> </w:t>
      </w:r>
      <w:r>
        <w:rPr>
          <w:b/>
          <w:bCs/>
        </w:rPr>
        <w:t xml:space="preserve">FICHE DE POSTE – SDR / TECHNICO-COMMERCIAL(E)</w:t>
      </w:r>
      <w:r>
        <w:t xml:space="preserve"> </w:t>
      </w:r>
      <w:r>
        <w:rPr>
          <w:i/>
          <w:iCs/>
        </w:rPr>
        <w:t xml:space="preserve">(Modèle spécifique à personnaliser)</w:t>
      </w:r>
    </w:p>
    <w:p>
      <w:r>
        <w:pict>
          <v:rect style="width:0;height:1.5pt" o:hralign="center" o:hrstd="t" o:hr="t"/>
        </w:pict>
      </w:r>
    </w:p>
    <w:bookmarkStart w:id="20" w:name="identité-du-poste"/>
    <w:p>
      <w:pPr>
        <w:pStyle w:val="Heading3"/>
      </w:pPr>
      <w:r>
        <w:t xml:space="preserve">1. IDENTITÉ DU POSTE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430"/>
        <w:gridCol w:w="549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Intitulé du poste</w:t>
            </w:r>
          </w:p>
        </w:tc>
        <w:tc>
          <w:tcPr/>
          <w:p>
            <w:pPr>
              <w:pStyle w:val="Compact"/>
            </w:pPr>
            <w:r>
              <w:t xml:space="preserve">Sales Development Representative (SDR) / Technico-commercial(e)</w:t>
            </w:r>
          </w:p>
        </w:tc>
      </w:tr>
      <w:tr>
        <w:tc>
          <w:tcPr/>
          <w:p>
            <w:pPr>
              <w:pStyle w:val="Compact"/>
            </w:pPr>
            <w:r>
              <w:t xml:space="preserve">Référence interne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Direction / Service</w:t>
            </w:r>
          </w:p>
        </w:tc>
        <w:tc>
          <w:tcPr/>
          <w:p>
            <w:pPr>
              <w:pStyle w:val="Compact"/>
            </w:pPr>
            <w:r>
              <w:t xml:space="preserve">Développement Commercial / Support Technique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Secteur géographique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Rattachement hiérarchique</w:t>
            </w:r>
          </w:p>
        </w:tc>
        <w:tc>
          <w:tcPr/>
          <w:p>
            <w:pPr>
              <w:pStyle w:val="Compact"/>
            </w:pPr>
            <w:r>
              <w:t xml:space="preserve">Responsable Commercial / Direction Technique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Statut</w:t>
            </w:r>
          </w:p>
        </w:tc>
        <w:tc>
          <w:tcPr/>
          <w:p>
            <w:pPr>
              <w:pStyle w:val="Compact"/>
            </w:pPr>
            <w:r>
              <w:t xml:space="preserve">[ ] Cadre [ ] Non cadre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Type de contrat</w:t>
            </w:r>
          </w:p>
        </w:tc>
        <w:tc>
          <w:tcPr/>
          <w:p>
            <w:pPr>
              <w:pStyle w:val="Compact"/>
            </w:pPr>
            <w:r>
              <w:t xml:space="preserve">[ ] CDI [ ] CDD [ ] Alternance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Mobilité requise</w:t>
            </w:r>
          </w:p>
        </w:tc>
        <w:tc>
          <w:tcPr/>
          <w:p>
            <w:pPr>
              <w:pStyle w:val="Compact"/>
            </w:pPr>
            <w:r>
              <w:t xml:space="preserve">[ ] Locale [ ] Nationale [ ] Internationale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Date de prise de poste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mission-principale"/>
    <w:p>
      <w:pPr>
        <w:pStyle w:val="Heading3"/>
      </w:pPr>
      <w:r>
        <w:t xml:space="preserve">2. MISSION PRINCIPALE</w:t>
      </w:r>
    </w:p>
    <w:p>
      <w:pPr>
        <w:pStyle w:val="FirstParagraph"/>
      </w:pPr>
      <w:r>
        <w:t xml:space="preserve">Contribuer au développement commercial par la</w:t>
      </w:r>
      <w:r>
        <w:t xml:space="preserve"> </w:t>
      </w:r>
      <w:r>
        <w:rPr>
          <w:b/>
          <w:bCs/>
        </w:rPr>
        <w:t xml:space="preserve">qualification des leads</w:t>
      </w:r>
      <w:r>
        <w:t xml:space="preserve">, la</w:t>
      </w:r>
      <w:r>
        <w:t xml:space="preserve"> </w:t>
      </w:r>
      <w:r>
        <w:rPr>
          <w:b/>
          <w:bCs/>
        </w:rPr>
        <w:t xml:space="preserve">prise de rendez-vous qualifiés</w:t>
      </w:r>
      <w:r>
        <w:t xml:space="preserve"> </w:t>
      </w:r>
      <w:r>
        <w:t xml:space="preserve">pour les commerciaux terrain et l’</w:t>
      </w:r>
      <w:r>
        <w:rPr>
          <w:b/>
          <w:bCs/>
        </w:rPr>
        <w:t xml:space="preserve">apport de solutions techniques adaptées</w:t>
      </w:r>
      <w:r>
        <w:t xml:space="preserve"> </w:t>
      </w:r>
      <w:r>
        <w:t xml:space="preserve">aux besoins des clients.</w:t>
      </w:r>
    </w:p>
    <w:p>
      <w:r>
        <w:pict>
          <v:rect style="width:0;height:1.5pt" o:hralign="center" o:hrstd="t" o:hr="t"/>
        </w:pict>
      </w:r>
    </w:p>
    <w:bookmarkEnd w:id="21"/>
    <w:bookmarkStart w:id="22" w:name="activités-clés"/>
    <w:p>
      <w:pPr>
        <w:pStyle w:val="Heading3"/>
      </w:pPr>
      <w:r>
        <w:t xml:space="preserve">3. ACTIVITÉS CLÉS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648"/>
        <w:gridCol w:w="4271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Activité principale</w:t>
            </w:r>
          </w:p>
        </w:tc>
        <w:tc>
          <w:tcPr/>
          <w:p>
            <w:pPr>
              <w:pStyle w:val="Compact"/>
            </w:pPr>
            <w:r>
              <w:t xml:space="preserve">Objectif / Indicateur associé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Prospection téléphonique &amp; e-mailing</w:t>
            </w:r>
          </w:p>
        </w:tc>
        <w:tc>
          <w:tcPr/>
          <w:p>
            <w:pPr>
              <w:pStyle w:val="Compact"/>
            </w:pPr>
            <w:r>
              <w:t xml:space="preserve">Nombre de leads contactés / Taux de réponse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Qualification des leads entrants</w:t>
            </w:r>
          </w:p>
        </w:tc>
        <w:tc>
          <w:tcPr/>
          <w:p>
            <w:pPr>
              <w:pStyle w:val="Compact"/>
            </w:pPr>
            <w:r>
              <w:t xml:space="preserve">Taux de qualification / Utilisation CRM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Prise de rendez-vous pour les KAM</w:t>
            </w:r>
          </w:p>
        </w:tc>
        <w:tc>
          <w:tcPr/>
          <w:p>
            <w:pPr>
              <w:pStyle w:val="Compact"/>
            </w:pPr>
            <w:r>
              <w:t xml:space="preserve">Nombre de RDV mensuels validés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Présentation technique de l’offre</w:t>
            </w:r>
          </w:p>
        </w:tc>
        <w:tc>
          <w:tcPr/>
          <w:p>
            <w:pPr>
              <w:pStyle w:val="Compact"/>
            </w:pPr>
            <w:r>
              <w:t xml:space="preserve">Support produit / Réponses techniques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Suivi et relance de prospects</w:t>
            </w:r>
          </w:p>
        </w:tc>
        <w:tc>
          <w:tcPr/>
          <w:p>
            <w:pPr>
              <w:pStyle w:val="Compact"/>
            </w:pPr>
            <w:r>
              <w:t xml:space="preserve">Pipeline / Fréquence de relance</w:t>
            </w:r>
          </w:p>
        </w:tc>
      </w:tr>
      <w:tr>
        <w:tc>
          <w:tcPr/>
          <w:p>
            <w:pPr>
              <w:pStyle w:val="Compact"/>
            </w:pPr>
            <w:r>
              <w:t xml:space="preserve">Veille technologique &amp; concurrentielle</w:t>
            </w:r>
          </w:p>
        </w:tc>
        <w:tc>
          <w:tcPr/>
          <w:p>
            <w:pPr>
              <w:pStyle w:val="Compact"/>
            </w:pPr>
            <w:r>
              <w:t xml:space="preserve">Rapport mensuel / Fiche produit concurrent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compétences-techniques-essentielles"/>
    <w:p>
      <w:pPr>
        <w:pStyle w:val="Heading3"/>
      </w:pPr>
      <w:r>
        <w:t xml:space="preserve">4. COMPÉTENCES TECHNIQUES ESSENTIELLES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766"/>
        <w:gridCol w:w="4153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Compétence / outil</w:t>
            </w:r>
          </w:p>
        </w:tc>
        <w:tc>
          <w:tcPr/>
          <w:p>
            <w:pPr>
              <w:pStyle w:val="Compact"/>
            </w:pPr>
            <w:r>
              <w:t xml:space="preserve">Niveau requis / commentaire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CRM (HubSpot, Salesforce…)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Prospection multicanale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Pitch commercial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Connaissance technique des produits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Pack Office / Outils collaboratifs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qualités-comportementales-attendues"/>
    <w:p>
      <w:pPr>
        <w:pStyle w:val="Heading3"/>
      </w:pPr>
      <w:r>
        <w:t xml:space="preserve">5. QUALITÉS COMPORTEMENTALES ATTENDUES</w:t>
      </w:r>
    </w:p>
    <w:p>
      <w:pPr>
        <w:pStyle w:val="Compact"/>
        <w:numPr>
          <w:ilvl w:val="0"/>
          <w:numId w:val="1001"/>
        </w:numPr>
      </w:pPr>
      <w:r>
        <w:t xml:space="preserve">Pugnacité commerciale / résilience face aux refus</w:t>
      </w:r>
    </w:p>
    <w:p>
      <w:pPr>
        <w:pStyle w:val="Compact"/>
        <w:numPr>
          <w:ilvl w:val="0"/>
          <w:numId w:val="1001"/>
        </w:numPr>
      </w:pPr>
      <w:r>
        <w:t xml:space="preserve">Écoute active et esprit de synthèse</w:t>
      </w:r>
    </w:p>
    <w:p>
      <w:pPr>
        <w:pStyle w:val="Compact"/>
        <w:numPr>
          <w:ilvl w:val="0"/>
          <w:numId w:val="1001"/>
        </w:numPr>
      </w:pPr>
      <w:r>
        <w:t xml:space="preserve">Capacité à vulgariser des solutions techniques</w:t>
      </w:r>
    </w:p>
    <w:p>
      <w:pPr>
        <w:pStyle w:val="Compact"/>
        <w:numPr>
          <w:ilvl w:val="0"/>
          <w:numId w:val="1001"/>
        </w:numPr>
      </w:pPr>
      <w:r>
        <w:t xml:space="preserve">Réactivité et rigueur dans le suivi</w:t>
      </w:r>
    </w:p>
    <w:p>
      <w:r>
        <w:pict>
          <v:rect style="width:0;height:1.5pt" o:hralign="center" o:hrstd="t" o:hr="t"/>
        </w:pict>
      </w:r>
    </w:p>
    <w:bookmarkEnd w:id="24"/>
    <w:bookmarkStart w:id="25" w:name="X9130d9e533cfc3784c4c3cb80f1dfe57e46f8e7"/>
    <w:p>
      <w:pPr>
        <w:pStyle w:val="Heading3"/>
      </w:pPr>
      <w:r>
        <w:t xml:space="preserve">6. ENVIRONNEMENT DE TRAVAIL / OUTILS MIS À DISPOSITION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477"/>
        <w:gridCol w:w="1062"/>
        <w:gridCol w:w="33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Équipement fourni</w:t>
            </w:r>
          </w:p>
        </w:tc>
        <w:tc>
          <w:tcPr/>
          <w:p>
            <w:pPr>
              <w:pStyle w:val="Compact"/>
            </w:pPr>
            <w:r>
              <w:t xml:space="preserve">Oui / Non</w:t>
            </w:r>
          </w:p>
        </w:tc>
        <w:tc>
          <w:tcPr/>
          <w:p>
            <w:pPr>
              <w:pStyle w:val="Compact"/>
            </w:pPr>
            <w:r>
              <w:t xml:space="preserve">Observations</w:t>
            </w:r>
          </w:p>
        </w:tc>
      </w:tr>
      <w:tr>
        <w:tc>
          <w:tcPr/>
          <w:p>
            <w:pPr>
              <w:pStyle w:val="Compact"/>
            </w:pPr>
            <w:r>
              <w:t xml:space="preserve">Téléphone professionnel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Ordinateur portable + logiciels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Accès CRM + mailing + outil visio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Fiches produits / argumentaires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5"/>
    <w:bookmarkStart w:id="26" w:name="indicateurs-de-performance-kpis"/>
    <w:p>
      <w:pPr>
        <w:pStyle w:val="Heading3"/>
      </w:pPr>
      <w:r>
        <w:t xml:space="preserve">7. INDICATEURS DE PERFORMANCE (KPIs)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4056"/>
        <w:gridCol w:w="3863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Indicateur clé</w:t>
            </w:r>
          </w:p>
        </w:tc>
        <w:tc>
          <w:tcPr/>
          <w:p>
            <w:pPr>
              <w:pStyle w:val="Compact"/>
            </w:pPr>
            <w:r>
              <w:t xml:space="preserve">Objectif mensuel / hebdomadaire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Nombre d’appels émis / jour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Taux de qualification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RDV transmis et validés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Réactivité aux leads entrants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Satisfaction client sur l’aspect technique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6"/>
    <w:bookmarkStart w:id="27" w:name="validation-de-la-fiche"/>
    <w:p>
      <w:pPr>
        <w:pStyle w:val="Heading3"/>
      </w:pPr>
      <w:r>
        <w:t xml:space="preserve">8. VALIDATION DE LA FICHE</w:t>
      </w:r>
    </w:p>
    <w:p>
      <w:pPr>
        <w:pStyle w:val="FirstParagraph"/>
      </w:pPr>
      <w:r>
        <w:t xml:space="preserve">Nom du manager | _______________________________ |</w:t>
      </w:r>
      <w:r>
        <w:br/>
      </w:r>
      <w:r>
        <w:t xml:space="preserve">Nom du salarié | _______________________________ |</w:t>
      </w:r>
      <w:r>
        <w:br/>
      </w:r>
      <w:r>
        <w:t xml:space="preserve">Date de signature | _______________________________ |</w:t>
      </w:r>
      <w:r>
        <w:br/>
      </w:r>
      <w:r>
        <w:t xml:space="preserve">Signatures | _______________________________ |</w:t>
      </w:r>
    </w:p>
    <w:bookmarkEnd w:id="27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2025-07-05T04:16:42Z</dcterms:created>
  <dcterms:modified xsi:type="dcterms:W3CDTF">2025-07-05T04:16:42Z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