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📘</w:t>
      </w:r>
      <w:r>
        <w:t xml:space="preserve"> </w:t>
      </w:r>
      <w:r>
        <w:rPr>
          <w:b/>
          <w:bCs/>
        </w:rPr>
        <w:t xml:space="preserve">Titre</w:t>
      </w:r>
      <w:r>
        <w:t xml:space="preserve"> </w:t>
      </w:r>
      <w:r>
        <w:t xml:space="preserve">: Feuille de route projet – Modèle avancé (Word)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🔍</w:t>
      </w:r>
      <w:r>
        <w:t xml:space="preserve"> </w:t>
      </w:r>
      <w:r>
        <w:rPr>
          <w:b/>
          <w:bCs/>
        </w:rPr>
        <w:t xml:space="preserve">Objectif du document :</w:t>
      </w:r>
      <w:r>
        <w:t xml:space="preserve"> </w:t>
      </w:r>
      <w:r>
        <w:t xml:space="preserve">Offrir une planification détaillée et stratégique des actions, phases, échéances et ressources nécessaires à la réussite du projet.</w:t>
      </w:r>
    </w:p>
    <w:p>
      <w:pPr>
        <w:pStyle w:val="BodyText"/>
      </w:pPr>
      <w:r>
        <w:t xml:space="preserve">📎 Ce modèle est adapté aux projets complexes ou à fort enjeu, nécessitant un pilotage fin, une coordination multiservice et un suivi étroit des jalons.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1. Informations générales</w:t>
      </w:r>
      <w:r>
        <w:t xml:space="preserve"> </w:t>
      </w:r>
      <w:r>
        <w:t xml:space="preserve">- Nom du projet :</w:t>
      </w:r>
      <w:r>
        <w:br/>
      </w:r>
      <w:r>
        <w:t xml:space="preserve">- Référence projet :</w:t>
      </w:r>
      <w:r>
        <w:br/>
      </w:r>
      <w:r>
        <w:t xml:space="preserve">- Responsable du projet :</w:t>
      </w:r>
      <w:r>
        <w:br/>
      </w:r>
      <w:r>
        <w:t xml:space="preserve">- Chef de projet opérationnel :</w:t>
      </w:r>
      <w:r>
        <w:br/>
      </w:r>
      <w:r>
        <w:t xml:space="preserve">- Services impliqués :</w:t>
      </w:r>
      <w:r>
        <w:br/>
      </w:r>
      <w:r>
        <w:t xml:space="preserve">- Version du document / Historique des modifications 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Version</w:t>
            </w:r>
          </w:p>
        </w:tc>
        <w:tc>
          <w:tcPr/>
          <w:p>
            <w:pPr>
              <w:pStyle w:val="Compact"/>
            </w:pPr>
            <w:r>
              <w:t xml:space="preserve">Date</w:t>
            </w:r>
          </w:p>
        </w:tc>
        <w:tc>
          <w:tcPr/>
          <w:p>
            <w:pPr>
              <w:pStyle w:val="Compact"/>
            </w:pPr>
            <w:r>
              <w:t xml:space="preserve">Auteur</w:t>
            </w:r>
          </w:p>
        </w:tc>
        <w:tc>
          <w:tcPr/>
          <w:p>
            <w:pPr>
              <w:pStyle w:val="Compact"/>
            </w:pPr>
            <w:r>
              <w:t xml:space="preserve">Description modification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1.0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2. Objectifs détaillés</w:t>
      </w:r>
      <w:r>
        <w:t xml:space="preserve"> </w:t>
      </w:r>
      <w:r>
        <w:t xml:space="preserve">- Objectif stratégique global :</w:t>
      </w:r>
      <w:r>
        <w:br/>
      </w:r>
      <w:r>
        <w:t xml:space="preserve">- Objectifs opérationnels par phase / livrable :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3. Cadre de pilotage du projet</w:t>
      </w:r>
      <w:r>
        <w:t xml:space="preserve"> </w:t>
      </w:r>
      <w:r>
        <w:t xml:space="preserve">| Rôle | Nom | Contact | Missions principales |</w:t>
      </w:r>
      <w:r>
        <w:t xml:space="preserve"> </w:t>
      </w:r>
      <w:r>
        <w:t xml:space="preserve">|——|—–|———|———————–|</w:t>
      </w:r>
      <w:r>
        <w:t xml:space="preserve"> </w:t>
      </w:r>
      <w:r>
        <w:t xml:space="preserve">| Sponsor | | | |</w:t>
      </w:r>
      <w:r>
        <w:t xml:space="preserve"> </w:t>
      </w:r>
      <w:r>
        <w:t xml:space="preserve">| Chef de projet | | | |</w:t>
      </w:r>
      <w:r>
        <w:t xml:space="preserve"> </w:t>
      </w:r>
      <w:r>
        <w:t xml:space="preserve">| Référents métiers | | | |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4. Chronologie détaillée – Roadmap par phases &amp; jalons</w:t>
      </w:r>
    </w:p>
    <w:p>
      <w:pPr>
        <w:pStyle w:val="BodyText"/>
      </w:pPr>
      <w:r>
        <w:t xml:space="preserve">📅</w:t>
      </w:r>
      <w:r>
        <w:t xml:space="preserve"> </w:t>
      </w:r>
      <w:r>
        <w:rPr>
          <w:b/>
          <w:bCs/>
        </w:rPr>
        <w:t xml:space="preserve">Vue macro / phasage</w:t>
      </w:r>
      <w:r>
        <w:t xml:space="preserve"> </w:t>
      </w:r>
      <w:r>
        <w:t xml:space="preserve">:</w:t>
      </w:r>
      <w:r>
        <w:t xml:space="preserve"> </w:t>
      </w:r>
      <w:r>
        <w:t xml:space="preserve">| Phase | Intitulé | Dates | Livrables attendus | Validateur | Statut |</w:t>
      </w:r>
      <w:r>
        <w:t xml:space="preserve"> </w:t>
      </w:r>
      <w:r>
        <w:t xml:space="preserve">|——-|———-|——-|———————|————|——–|</w:t>
      </w:r>
      <w:r>
        <w:t xml:space="preserve"> </w:t>
      </w:r>
      <w:r>
        <w:t xml:space="preserve">| 1 | Cadrage | | | | À lancer|</w:t>
      </w:r>
      <w:r>
        <w:t xml:space="preserve"> </w:t>
      </w:r>
      <w:r>
        <w:t xml:space="preserve">| 2 | Conception | | | | |</w:t>
      </w:r>
      <w:r>
        <w:t xml:space="preserve"> </w:t>
      </w:r>
      <w:r>
        <w:t xml:space="preserve">| 3 | Réalisation | | | | |</w:t>
      </w:r>
      <w:r>
        <w:t xml:space="preserve"> </w:t>
      </w:r>
      <w:r>
        <w:t xml:space="preserve">| 4 | Tests &amp; recette | | | | |</w:t>
      </w:r>
      <w:r>
        <w:t xml:space="preserve"> </w:t>
      </w:r>
      <w:r>
        <w:t xml:space="preserve">| 5 | Déploiement | | | | |</w:t>
      </w:r>
    </w:p>
    <w:p>
      <w:pPr>
        <w:pStyle w:val="BodyText"/>
      </w:pPr>
      <w:r>
        <w:t xml:space="preserve">📋</w:t>
      </w:r>
      <w:r>
        <w:t xml:space="preserve"> </w:t>
      </w:r>
      <w:r>
        <w:rPr>
          <w:b/>
          <w:bCs/>
        </w:rPr>
        <w:t xml:space="preserve">Vue micro – Tâches détaillées</w:t>
      </w:r>
      <w:r>
        <w:t xml:space="preserve"> </w:t>
      </w:r>
      <w:r>
        <w:t xml:space="preserve">:</w:t>
      </w:r>
      <w:r>
        <w:t xml:space="preserve"> </w:t>
      </w:r>
      <w:r>
        <w:t xml:space="preserve">| N° | Tâche | Phase associée | Responsable | Début | Fin | Durée (jours) | Dépendances | Ressources mobilisées | KPI |</w:t>
      </w:r>
      <w:r>
        <w:t xml:space="preserve"> </w:t>
      </w:r>
      <w:r>
        <w:t xml:space="preserve">|—-|——-|—————-|————-|——–|—–|—————-|————-|————————|—–|</w:t>
      </w:r>
      <w:r>
        <w:t xml:space="preserve"> </w:t>
      </w:r>
      <w:r>
        <w:t xml:space="preserve">| 1 | | | | | | | | | |</w:t>
      </w:r>
      <w:r>
        <w:t xml:space="preserve"> </w:t>
      </w:r>
      <w:r>
        <w:t xml:space="preserve">| 2 | | | | | | | | | |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5. Jalons clés / Go - No Go</w:t>
      </w:r>
      <w:r>
        <w:t xml:space="preserve"> </w:t>
      </w:r>
      <w:r>
        <w:t xml:space="preserve">| N° | Jalon | Date cible | Condition de réussite | Responsable | Validation |</w:t>
      </w:r>
      <w:r>
        <w:t xml:space="preserve"> </w:t>
      </w:r>
      <w:r>
        <w:t xml:space="preserve">|—-|——-|————|————————|————-|————|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6. Indicateurs de suivi et alertes</w:t>
      </w:r>
      <w:r>
        <w:t xml:space="preserve"> </w:t>
      </w:r>
      <w:r>
        <w:t xml:space="preserve">- Suivi de l’avancement global (% réalisé vs prévu)</w:t>
      </w:r>
      <w:r>
        <w:t xml:space="preserve"> </w:t>
      </w:r>
      <w:r>
        <w:t xml:space="preserve">- Alertes sur dérives délais / coûts / qualité</w:t>
      </w:r>
      <w:r>
        <w:t xml:space="preserve"> </w:t>
      </w:r>
      <w:r>
        <w:t xml:space="preserve">- Tableaux de bord partagés</w:t>
      </w:r>
      <w:r>
        <w:t xml:space="preserve"> </w:t>
      </w:r>
      <w:r>
        <w:t xml:space="preserve">- Fréquence des points d’étape (hebdo, bi-hebdo, jalons)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7. Risques majeurs et mesures de mitigation</w:t>
      </w:r>
      <w:r>
        <w:t xml:space="preserve"> </w:t>
      </w:r>
      <w:r>
        <w:t xml:space="preserve">| Risque | Impact | Probabilité | Niveau de priorité | Action préventive | Référent |</w:t>
      </w:r>
      <w:r>
        <w:t xml:space="preserve"> </w:t>
      </w:r>
      <w:r>
        <w:t xml:space="preserve">|——–|——–|————-|——————–|——————-|———-|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8. Besoins spécifiques et ressources critiques</w:t>
      </w:r>
      <w:r>
        <w:t xml:space="preserve"> </w:t>
      </w:r>
      <w:r>
        <w:t xml:space="preserve">- Ressources humaines spécialisées :</w:t>
      </w:r>
      <w:r>
        <w:br/>
      </w:r>
      <w:r>
        <w:t xml:space="preserve">- Ressources techniques / logicielles :</w:t>
      </w:r>
      <w:r>
        <w:br/>
      </w:r>
      <w:r>
        <w:t xml:space="preserve">- Appui de la direction / arbitrages requis :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9. Annexes (si besoin)</w:t>
      </w:r>
      <w:r>
        <w:t xml:space="preserve"> </w:t>
      </w:r>
      <w:r>
        <w:t xml:space="preserve">- Gantt complet</w:t>
      </w:r>
      <w:r>
        <w:t xml:space="preserve"> </w:t>
      </w:r>
      <w:r>
        <w:t xml:space="preserve">- Budget détaillé</w:t>
      </w:r>
      <w:r>
        <w:t xml:space="preserve"> </w:t>
      </w:r>
      <w:r>
        <w:t xml:space="preserve">- Plan de communication</w:t>
      </w:r>
      <w:r>
        <w:t xml:space="preserve"> </w:t>
      </w:r>
      <w:r>
        <w:t xml:space="preserve">- Guide utilisateur ou notes de cadrage supplémentaires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📌</w:t>
      </w:r>
      <w:r>
        <w:t xml:space="preserve"> </w:t>
      </w:r>
      <w:r>
        <w:rPr>
          <w:i/>
          <w:iCs/>
        </w:rPr>
        <w:t xml:space="preserve">Document vivant à maintenir à jour à chaque réunion de pilotage ou arbitrage stratégique.</w:t>
      </w:r>
    </w:p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2025-07-13T02:43:29Z</dcterms:created>
  <dcterms:modified xsi:type="dcterms:W3CDTF">2025-07-13T02:43:29Z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