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Modèle Word – Feuille de route projet avec tableaux structurés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1. Informations générales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Détail à compléter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du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Référence / Code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Chef de projet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Comité de pilotage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Version du document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création / maj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📋</w:t>
      </w:r>
      <w:r>
        <w:t xml:space="preserve"> </w:t>
      </w:r>
      <w:r>
        <w:rPr>
          <w:b/>
          <w:bCs/>
        </w:rPr>
        <w:t xml:space="preserve">2. Objectifs du projet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996"/>
        <w:gridCol w:w="492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Objectif stratégique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Objectif 1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Objectif 2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Objectif 3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🛠️</w:t>
      </w:r>
      <w:r>
        <w:t xml:space="preserve"> </w:t>
      </w:r>
      <w:r>
        <w:rPr>
          <w:b/>
          <w:bCs/>
        </w:rPr>
        <w:t xml:space="preserve">3. Phasage et tâches par phase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265"/>
        <w:gridCol w:w="1452"/>
        <w:gridCol w:w="937"/>
        <w:gridCol w:w="562"/>
        <w:gridCol w:w="468"/>
        <w:gridCol w:w="374"/>
        <w:gridCol w:w="609"/>
        <w:gridCol w:w="984"/>
        <w:gridCol w:w="126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Phase</w:t>
            </w:r>
          </w:p>
        </w:tc>
        <w:tc>
          <w:tcPr/>
          <w:p>
            <w:pPr>
              <w:pStyle w:val="Compact"/>
            </w:pPr>
            <w:r>
              <w:t xml:space="preserve">Tâche clé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Date début</w:t>
            </w:r>
          </w:p>
        </w:tc>
        <w:tc>
          <w:tcPr/>
          <w:p>
            <w:pPr>
              <w:pStyle w:val="Compact"/>
            </w:pPr>
            <w:r>
              <w:t xml:space="preserve">Date fin</w:t>
            </w:r>
          </w:p>
        </w:tc>
        <w:tc>
          <w:tcPr/>
          <w:p>
            <w:pPr>
              <w:pStyle w:val="Compact"/>
            </w:pPr>
            <w:r>
              <w:t xml:space="preserve">Durée</w:t>
            </w:r>
          </w:p>
        </w:tc>
        <w:tc>
          <w:tcPr/>
          <w:p>
            <w:pPr>
              <w:pStyle w:val="Compact"/>
            </w:pPr>
            <w:r>
              <w:t xml:space="preserve">Dépendance</w:t>
            </w:r>
          </w:p>
        </w:tc>
        <w:tc>
          <w:tcPr/>
          <w:p>
            <w:pPr>
              <w:pStyle w:val="Compact"/>
            </w:pPr>
            <w:r>
              <w:t xml:space="preserve">KPI attendu</w:t>
            </w:r>
          </w:p>
        </w:tc>
        <w:tc>
          <w:tcPr/>
          <w:p>
            <w:pPr>
              <w:pStyle w:val="Compact"/>
            </w:pPr>
            <w:r>
              <w:t xml:space="preserve">Commentaires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Initialisation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Planification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Exécution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Clôture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⚠️</w:t>
      </w:r>
      <w:r>
        <w:t xml:space="preserve"> </w:t>
      </w:r>
      <w:r>
        <w:rPr>
          <w:b/>
          <w:bCs/>
        </w:rPr>
        <w:t xml:space="preserve">4. Risques projet et actions préventives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892"/>
        <w:gridCol w:w="981"/>
        <w:gridCol w:w="911"/>
        <w:gridCol w:w="1401"/>
        <w:gridCol w:w="1752"/>
        <w:gridCol w:w="98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Risque identifié</w:t>
            </w:r>
          </w:p>
        </w:tc>
        <w:tc>
          <w:tcPr/>
          <w:p>
            <w:pPr>
              <w:pStyle w:val="Compact"/>
            </w:pPr>
            <w:r>
              <w:t xml:space="preserve">Impact</w:t>
            </w:r>
          </w:p>
        </w:tc>
        <w:tc>
          <w:tcPr/>
          <w:p>
            <w:pPr>
              <w:pStyle w:val="Compact"/>
            </w:pPr>
            <w:r>
              <w:t xml:space="preserve">Probabilité</w:t>
            </w:r>
          </w:p>
        </w:tc>
        <w:tc>
          <w:tcPr/>
          <w:p>
            <w:pPr>
              <w:pStyle w:val="Compact"/>
            </w:pPr>
            <w:r>
              <w:t xml:space="preserve">Niveau de priorité</w:t>
            </w:r>
          </w:p>
        </w:tc>
        <w:tc>
          <w:tcPr/>
          <w:p>
            <w:pPr>
              <w:pStyle w:val="Compact"/>
            </w:pPr>
            <w:r>
              <w:t xml:space="preserve">Mesure d’atténuation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📊</w:t>
      </w:r>
      <w:r>
        <w:t xml:space="preserve"> </w:t>
      </w:r>
      <w:r>
        <w:rPr>
          <w:b/>
          <w:bCs/>
        </w:rPr>
        <w:t xml:space="preserve">5. Suivi &amp; Indicateurs clés (KPI)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24"/>
        <w:gridCol w:w="1377"/>
        <w:gridCol w:w="2152"/>
        <w:gridCol w:w="946"/>
        <w:gridCol w:w="111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</w:t>
            </w:r>
          </w:p>
        </w:tc>
        <w:tc>
          <w:tcPr/>
          <w:p>
            <w:pPr>
              <w:pStyle w:val="Compact"/>
            </w:pPr>
            <w:r>
              <w:t xml:space="preserve">Objectif visé</w:t>
            </w:r>
          </w:p>
        </w:tc>
        <w:tc>
          <w:tcPr/>
          <w:p>
            <w:pPr>
              <w:pStyle w:val="Compact"/>
            </w:pPr>
            <w:r>
              <w:t xml:space="preserve">Méthode de calcul</w:t>
            </w:r>
          </w:p>
        </w:tc>
        <w:tc>
          <w:tcPr/>
          <w:p>
            <w:pPr>
              <w:pStyle w:val="Compact"/>
            </w:pPr>
            <w:r>
              <w:t xml:space="preserve">Fréquence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Taux d’avancement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Respect du planning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Satisfaction utilisateur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Coût vs budget initial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📝</w:t>
      </w:r>
      <w:r>
        <w:t xml:space="preserve"> </w:t>
      </w:r>
      <w:r>
        <w:rPr>
          <w:b/>
          <w:bCs/>
        </w:rPr>
        <w:t xml:space="preserve">6. Historique des versions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990"/>
        <w:gridCol w:w="1320"/>
        <w:gridCol w:w="1980"/>
        <w:gridCol w:w="363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Version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Auteur</w:t>
            </w:r>
          </w:p>
        </w:tc>
        <w:tc>
          <w:tcPr/>
          <w:p>
            <w:pPr>
              <w:pStyle w:val="Compact"/>
            </w:pPr>
            <w:r>
              <w:t xml:space="preserve">Modifications apportées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1.0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📎</w:t>
      </w:r>
      <w:r>
        <w:t xml:space="preserve"> </w:t>
      </w:r>
      <w:r>
        <w:rPr>
          <w:i/>
          <w:iCs/>
        </w:rPr>
        <w:t xml:space="preserve">Ce modèle peut être réutilisé pour tout type de projet : RH, IT, organisationnel ou pilotage stratégique.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2025-07-13T05:38:32Z</dcterms:created>
  <dcterms:modified xsi:type="dcterms:W3CDTF">2025-07-13T05:38:32Z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