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📘 Plan de Communication Interne</w:t>
      </w:r>
    </w:p>
    <w:p>
      <w:pPr>
        <w:pStyle w:val="Heading1"/>
      </w:pPr>
      <w:r>
        <w:t>🧾 1. Informations Générales</w:t>
      </w:r>
    </w:p>
    <w:p>
      <w:r>
        <w:t>• Période :</w:t>
        <w:br/>
        <w:t>• Contexte :</w:t>
        <w:br/>
        <w:t>• Objectifs généraux :</w:t>
        <w:br/>
        <w:t>• Cibles :</w:t>
        <w:br/>
        <w:t>• Responsable du plan :</w:t>
      </w:r>
    </w:p>
    <w:p>
      <w:pPr>
        <w:pStyle w:val="Heading1"/>
      </w:pPr>
      <w:r>
        <w:t>📅 2. Planification des Actions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c>
          <w:tcPr>
            <w:tcW w:type="dxa" w:w="1080"/>
          </w:tcPr>
          <w:p>
            <w:r>
              <w:t>Date</w:t>
            </w:r>
          </w:p>
        </w:tc>
        <w:tc>
          <w:tcPr>
            <w:tcW w:type="dxa" w:w="1080"/>
          </w:tcPr>
          <w:p>
            <w:r>
              <w:t>Message / Contenu</w:t>
            </w:r>
          </w:p>
        </w:tc>
        <w:tc>
          <w:tcPr>
            <w:tcW w:type="dxa" w:w="1080"/>
          </w:tcPr>
          <w:p>
            <w:r>
              <w:t>Canal</w:t>
            </w:r>
          </w:p>
        </w:tc>
        <w:tc>
          <w:tcPr>
            <w:tcW w:type="dxa" w:w="1080"/>
          </w:tcPr>
          <w:p>
            <w:r>
              <w:t>Cible</w:t>
            </w:r>
          </w:p>
        </w:tc>
        <w:tc>
          <w:tcPr>
            <w:tcW w:type="dxa" w:w="1080"/>
          </w:tcPr>
          <w:p>
            <w:r>
              <w:t>Responsable</w:t>
            </w:r>
          </w:p>
        </w:tc>
        <w:tc>
          <w:tcPr>
            <w:tcW w:type="dxa" w:w="1080"/>
          </w:tcPr>
          <w:p>
            <w:r>
              <w:t>Objectif</w:t>
            </w:r>
          </w:p>
        </w:tc>
        <w:tc>
          <w:tcPr>
            <w:tcW w:type="dxa" w:w="1080"/>
          </w:tcPr>
          <w:p>
            <w:r>
              <w:t>Statut</w:t>
            </w:r>
          </w:p>
        </w:tc>
        <w:tc>
          <w:tcPr>
            <w:tcW w:type="dxa" w:w="1080"/>
          </w:tcPr>
          <w:p>
            <w:r>
              <w:t>Commentaires</w:t>
            </w:r>
          </w:p>
        </w:tc>
      </w:tr>
    </w:tbl>
    <w:p>
      <w:r>
        <w:br/>
        <w:br/>
      </w:r>
    </w:p>
    <w:p>
      <w:pPr>
        <w:pStyle w:val="Heading1"/>
      </w:pPr>
      <w:r>
        <w:t>📈 3. Indicateurs de Suivi &amp; Évaluation</w:t>
      </w:r>
    </w:p>
    <w:p>
      <w:r>
        <w:t>Indicateur | Valeur Cible | Fréquence | Commentaires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