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Heading1"/>
      </w:pPr>
      <w:r>
        <w:t>Fiche Méthode Pratique : Organisateur et Planneur de Travail</w:t>
      </w:r>
    </w:p>
    <w:p>
      <w:r>
        <w:t>Cette fiche est conçue pour vous aider à structurer votre travail de manière efficace, à organiser vos objectifs, vos actions, vos échéances et vos suivis.</w:t>
      </w:r>
    </w:p>
    <w:p>
      <w:pPr>
        <w:pStyle w:val="Heading2"/>
      </w:pPr>
      <w:r>
        <w:t>1. Définition des Objectifs</w:t>
      </w:r>
    </w:p>
    <w:tbl>
      <w:tblPr>
        <w:tblStyle w:val="TableGrid"/>
        <w:tblW w:type="auto" w:w="0"/>
        <w:tblLook w:firstColumn="1" w:firstRow="1" w:lastColumn="0" w:lastRow="0" w:noHBand="0" w:noVBand="1" w:val="04A0"/>
      </w:tblPr>
      <w:tblGrid>
        <w:gridCol w:w="4320"/>
        <w:gridCol w:w="4320"/>
      </w:tblGrid>
      <w:tr>
        <w:tc>
          <w:tcPr>
            <w:tcW w:type="dxa" w:w="4320"/>
          </w:tcPr>
          <w:p>
            <w:r>
              <w:t>Objectif Principal</w:t>
            </w:r>
          </w:p>
        </w:tc>
        <w:tc>
          <w:tcPr>
            <w:tcW w:type="dxa" w:w="4320"/>
          </w:tcPr>
          <w:p>
            <w:r/>
          </w:p>
        </w:tc>
      </w:tr>
      <w:tr>
        <w:tc>
          <w:tcPr>
            <w:tcW w:type="dxa" w:w="4320"/>
          </w:tcPr>
          <w:p>
            <w:r>
              <w:t>Objectif Secondaire 1</w:t>
            </w:r>
          </w:p>
        </w:tc>
        <w:tc>
          <w:tcPr>
            <w:tcW w:type="dxa" w:w="4320"/>
          </w:tcPr>
          <w:p>
            <w:r/>
          </w:p>
        </w:tc>
      </w:tr>
      <w:tr>
        <w:tc>
          <w:tcPr>
            <w:tcW w:type="dxa" w:w="4320"/>
          </w:tcPr>
          <w:p>
            <w:r>
              <w:t>Objectif Secondaire 2</w:t>
            </w:r>
          </w:p>
        </w:tc>
        <w:tc>
          <w:tcPr>
            <w:tcW w:type="dxa" w:w="4320"/>
          </w:tcPr>
          <w:p>
            <w:r/>
          </w:p>
        </w:tc>
      </w:tr>
      <w:tr>
        <w:tc>
          <w:tcPr>
            <w:tcW w:type="dxa" w:w="4320"/>
          </w:tcPr>
          <w:p>
            <w:r>
              <w:t>Priorité (Haute / Moyenne / Basse)</w:t>
            </w:r>
          </w:p>
        </w:tc>
        <w:tc>
          <w:tcPr>
            <w:tcW w:type="dxa" w:w="4320"/>
          </w:tcPr>
          <w:p>
            <w:r/>
          </w:p>
        </w:tc>
      </w:tr>
    </w:tbl>
    <w:p>
      <w:pPr>
        <w:pStyle w:val="Heading2"/>
      </w:pPr>
      <w:r>
        <w:t>2. Plan d'Action</w:t>
      </w:r>
    </w:p>
    <w:tbl>
      <w:tblPr>
        <w:tblStyle w:val="TableGrid"/>
        <w:tblW w:type="auto" w:w="0"/>
        <w:tblLook w:firstColumn="1" w:firstRow="1" w:lastColumn="0" w:lastRow="0" w:noHBand="0" w:noVBand="1" w:val="04A0"/>
      </w:tblPr>
      <w:tblGrid>
        <w:gridCol w:w="2160"/>
        <w:gridCol w:w="2160"/>
        <w:gridCol w:w="2160"/>
        <w:gridCol w:w="2160"/>
      </w:tblGrid>
      <w:tr>
        <w:tc>
          <w:tcPr>
            <w:tcW w:type="dxa" w:w="2160"/>
          </w:tcPr>
          <w:p>
            <w:r>
              <w:t>Action à Réaliser</w:t>
            </w:r>
          </w:p>
        </w:tc>
        <w:tc>
          <w:tcPr>
            <w:tcW w:type="dxa" w:w="2160"/>
          </w:tcPr>
          <w:p>
            <w:r>
              <w:t>Responsable</w:t>
            </w:r>
          </w:p>
        </w:tc>
        <w:tc>
          <w:tcPr>
            <w:tcW w:type="dxa" w:w="2160"/>
          </w:tcPr>
          <w:p>
            <w:r>
              <w:t>Échéance</w:t>
            </w:r>
          </w:p>
        </w:tc>
        <w:tc>
          <w:tcPr>
            <w:tcW w:type="dxa" w:w="2160"/>
          </w:tcPr>
          <w:p>
            <w:r>
              <w:t>État (Non commencé / En cours / Terminé)</w:t>
            </w:r>
          </w:p>
        </w:tc>
      </w:tr>
      <w:tr>
        <w:tc>
          <w:tcPr>
            <w:tcW w:type="dxa" w:w="2160"/>
          </w:tcPr>
          <w:p>
            <w:r/>
          </w:p>
        </w:tc>
        <w:tc>
          <w:tcPr>
            <w:tcW w:type="dxa" w:w="2160"/>
          </w:tcPr>
          <w:p>
            <w:r/>
          </w:p>
        </w:tc>
        <w:tc>
          <w:tcPr>
            <w:tcW w:type="dxa" w:w="2160"/>
          </w:tcPr>
          <w:p>
            <w:r/>
          </w:p>
        </w:tc>
        <w:tc>
          <w:tcPr>
            <w:tcW w:type="dxa" w:w="2160"/>
          </w:tcPr>
          <w:p>
            <w:r/>
          </w:p>
        </w:tc>
      </w:tr>
      <w:tr>
        <w:tc>
          <w:tcPr>
            <w:tcW w:type="dxa" w:w="2160"/>
          </w:tcPr>
          <w:p>
            <w:r/>
          </w:p>
        </w:tc>
        <w:tc>
          <w:tcPr>
            <w:tcW w:type="dxa" w:w="2160"/>
          </w:tcPr>
          <w:p>
            <w:r/>
          </w:p>
        </w:tc>
        <w:tc>
          <w:tcPr>
            <w:tcW w:type="dxa" w:w="2160"/>
          </w:tcPr>
          <w:p>
            <w:r/>
          </w:p>
        </w:tc>
        <w:tc>
          <w:tcPr>
            <w:tcW w:type="dxa" w:w="2160"/>
          </w:tcPr>
          <w:p>
            <w:r/>
          </w:p>
        </w:tc>
      </w:tr>
      <w:tr>
        <w:tc>
          <w:tcPr>
            <w:tcW w:type="dxa" w:w="2160"/>
          </w:tcPr>
          <w:p>
            <w:r/>
          </w:p>
        </w:tc>
        <w:tc>
          <w:tcPr>
            <w:tcW w:type="dxa" w:w="2160"/>
          </w:tcPr>
          <w:p>
            <w:r/>
          </w:p>
        </w:tc>
        <w:tc>
          <w:tcPr>
            <w:tcW w:type="dxa" w:w="2160"/>
          </w:tcPr>
          <w:p>
            <w:r/>
          </w:p>
        </w:tc>
        <w:tc>
          <w:tcPr>
            <w:tcW w:type="dxa" w:w="2160"/>
          </w:tcPr>
          <w:p>
            <w:r/>
          </w:p>
        </w:tc>
      </w:tr>
    </w:tbl>
    <w:p>
      <w:pPr>
        <w:pStyle w:val="Heading2"/>
      </w:pPr>
      <w:r>
        <w:t>3. Suivi des Tâches</w:t>
      </w:r>
    </w:p>
    <w:tbl>
      <w:tblPr>
        <w:tblStyle w:val="TableGrid"/>
        <w:tblW w:type="auto" w:w="0"/>
        <w:tblLook w:firstColumn="1" w:firstRow="1" w:lastColumn="0" w:lastRow="0" w:noHBand="0" w:noVBand="1" w:val="04A0"/>
      </w:tblPr>
      <w:tblGrid>
        <w:gridCol w:w="2880"/>
        <w:gridCol w:w="2880"/>
        <w:gridCol w:w="2880"/>
      </w:tblGrid>
      <w:tr>
        <w:tc>
          <w:tcPr>
            <w:tcW w:type="dxa" w:w="2880"/>
          </w:tcPr>
          <w:p>
            <w:r>
              <w:t>Tâche</w:t>
            </w:r>
          </w:p>
        </w:tc>
        <w:tc>
          <w:tcPr>
            <w:tcW w:type="dxa" w:w="2880"/>
          </w:tcPr>
          <w:p>
            <w:r>
              <w:t>Avancement (%)</w:t>
            </w:r>
          </w:p>
        </w:tc>
        <w:tc>
          <w:tcPr>
            <w:tcW w:type="dxa" w:w="2880"/>
          </w:tcPr>
          <w:p>
            <w:r>
              <w:t>Commentaire / Blocage</w:t>
            </w:r>
          </w:p>
        </w:tc>
      </w:tr>
      <w:tr>
        <w:tc>
          <w:tcPr>
            <w:tcW w:type="dxa" w:w="2880"/>
          </w:tcPr>
          <w:p>
            <w:r/>
          </w:p>
        </w:tc>
        <w:tc>
          <w:tcPr>
            <w:tcW w:type="dxa" w:w="2880"/>
          </w:tcPr>
          <w:p>
            <w:r/>
          </w:p>
        </w:tc>
        <w:tc>
          <w:tcPr>
            <w:tcW w:type="dxa" w:w="2880"/>
          </w:tcPr>
          <w:p>
            <w:r/>
          </w:p>
        </w:tc>
      </w:tr>
      <w:tr>
        <w:tc>
          <w:tcPr>
            <w:tcW w:type="dxa" w:w="2880"/>
          </w:tcPr>
          <w:p>
            <w:r/>
          </w:p>
        </w:tc>
        <w:tc>
          <w:tcPr>
            <w:tcW w:type="dxa" w:w="2880"/>
          </w:tcPr>
          <w:p>
            <w:r/>
          </w:p>
        </w:tc>
        <w:tc>
          <w:tcPr>
            <w:tcW w:type="dxa" w:w="2880"/>
          </w:tcPr>
          <w:p>
            <w:r/>
          </w:p>
        </w:tc>
      </w:tr>
      <w:tr>
        <w:tc>
          <w:tcPr>
            <w:tcW w:type="dxa" w:w="2880"/>
          </w:tcPr>
          <w:p>
            <w:r/>
          </w:p>
        </w:tc>
        <w:tc>
          <w:tcPr>
            <w:tcW w:type="dxa" w:w="2880"/>
          </w:tcPr>
          <w:p>
            <w:r/>
          </w:p>
        </w:tc>
        <w:tc>
          <w:tcPr>
            <w:tcW w:type="dxa" w:w="2880"/>
          </w:tcPr>
          <w:p>
            <w:r/>
          </w:p>
        </w:tc>
      </w:tr>
    </w:tbl>
    <w:p>
      <w:pPr>
        <w:pStyle w:val="Heading2"/>
      </w:pPr>
      <w:r>
        <w:t>4. Points à Améliorer</w:t>
      </w:r>
    </w:p>
    <w:p>
      <w:r>
        <w:t>Notez ici les difficultés rencontrées ou les éléments à perfectionner pour améliorer l'efficacité.</w:t>
      </w:r>
    </w:p>
    <w:p>
      <w:pPr>
        <w:pStyle w:val="ListBullet"/>
      </w:pPr>
      <w:r>
        <w:t>Points faibles identifiés :</w:t>
      </w:r>
    </w:p>
    <w:p>
      <w:pPr>
        <w:pStyle w:val="ListBullet"/>
      </w:pPr>
      <w:r>
        <w:t>Idées d'amélioration :</w:t>
      </w:r>
    </w:p>
    <w:p>
      <w:pPr>
        <w:pStyle w:val="Heading2"/>
      </w:pPr>
      <w:r>
        <w:t>5. Bilan Final</w:t>
      </w:r>
    </w:p>
    <w:tbl>
      <w:tblPr>
        <w:tblStyle w:val="TableGrid"/>
        <w:tblW w:type="auto" w:w="0"/>
        <w:tblLook w:firstColumn="1" w:firstRow="1" w:lastColumn="0" w:lastRow="0" w:noHBand="0" w:noVBand="1" w:val="04A0"/>
      </w:tblPr>
      <w:tblGrid>
        <w:gridCol w:w="4320"/>
        <w:gridCol w:w="4320"/>
      </w:tblGrid>
      <w:tr>
        <w:tc>
          <w:tcPr>
            <w:tcW w:type="dxa" w:w="4320"/>
          </w:tcPr>
          <w:p>
            <w:r>
              <w:t>Éléments réussis</w:t>
            </w:r>
          </w:p>
        </w:tc>
        <w:tc>
          <w:tcPr>
            <w:tcW w:type="dxa" w:w="4320"/>
          </w:tcPr>
          <w:p>
            <w:r/>
          </w:p>
        </w:tc>
      </w:tr>
      <w:tr>
        <w:tc>
          <w:tcPr>
            <w:tcW w:type="dxa" w:w="4320"/>
          </w:tcPr>
          <w:p>
            <w:r>
              <w:t>Leçons apprises</w:t>
            </w:r>
          </w:p>
        </w:tc>
        <w:tc>
          <w:tcPr>
            <w:tcW w:type="dxa" w:w="4320"/>
          </w:tcPr>
          <w:p>
            <w:r/>
          </w:p>
        </w:tc>
      </w:tr>
      <w:tr>
        <w:tc>
          <w:tcPr>
            <w:tcW w:type="dxa" w:w="4320"/>
          </w:tcPr>
          <w:p>
            <w:r>
              <w:t>Axes de progression</w:t>
            </w:r>
          </w:p>
        </w:tc>
        <w:tc>
          <w:tcPr>
            <w:tcW w:type="dxa" w:w="4320"/>
          </w:tcPr>
          <w:p>
            <w:r/>
          </w:p>
        </w:tc>
      </w:tr>
    </w:tbl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