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40"/>
        </w:rPr>
        <w:t>RAPPORT DE PROJET TECHNIQUE</w:t>
      </w:r>
    </w:p>
    <w:p>
      <w:r>
        <w:br/>
        <w:t>Auteur : ____________________</w:t>
      </w:r>
    </w:p>
    <w:p>
      <w:r>
        <w:t>Date : ____________________</w:t>
      </w:r>
    </w:p>
    <w:p>
      <w:r>
        <w:t>Organisation : ____________________</w:t>
      </w:r>
    </w:p>
    <w:p>
      <w:r>
        <w:br w:type="page"/>
      </w:r>
    </w:p>
    <w:p>
      <w:pPr>
        <w:pStyle w:val="Heading1"/>
      </w:pPr>
      <w:r>
        <w:t>Table des matières</w:t>
      </w:r>
    </w:p>
    <w:p>
      <w:r>
        <w:t>Cette table des matières est générée automatiquement. Mettez-la à jour via Références &gt; Mettre à jour la table.</w:t>
      </w:r>
    </w:p>
    <w:p>
      <w:r>
        <w:br w:type="page"/>
      </w:r>
    </w:p>
    <w:p>
      <w:pPr>
        <w:pStyle w:val="Heading1"/>
      </w:pPr>
      <w:r>
        <w:rPr>
          <w:color w:val="0066CC"/>
        </w:rPr>
        <w:t>1. Introduction</w:t>
      </w:r>
    </w:p>
    <w:p>
      <w:r>
        <w:t>Détails à compléter...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Paramètre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Valeur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Unité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br/>
      </w:r>
    </w:p>
    <w:p>
      <w:pPr>
        <w:pStyle w:val="Heading1"/>
      </w:pPr>
      <w:r>
        <w:rPr>
          <w:color w:val="0066CC"/>
        </w:rPr>
        <w:t>2. Cahier des Charges</w:t>
      </w:r>
    </w:p>
    <w:p>
      <w:r>
        <w:t>Détails à compléter...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Paramètre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Valeur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Unité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br/>
      </w:r>
    </w:p>
    <w:p>
      <w:pPr>
        <w:pStyle w:val="Heading1"/>
      </w:pPr>
      <w:r>
        <w:rPr>
          <w:color w:val="0066CC"/>
        </w:rPr>
        <w:t>3. Conception et Modélisation</w:t>
      </w:r>
    </w:p>
    <w:p>
      <w:r>
        <w:t>Détails à compléter...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Paramètre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Valeur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Unité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br/>
      </w:r>
    </w:p>
    <w:p>
      <w:pPr>
        <w:pStyle w:val="Heading1"/>
      </w:pPr>
      <w:r>
        <w:rPr>
          <w:color w:val="0066CC"/>
        </w:rPr>
        <w:t>4. Analyse des Matériaux</w:t>
      </w:r>
    </w:p>
    <w:p>
      <w:r>
        <w:t>Détails à compléter...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Paramètre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Valeur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Unité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br/>
      </w:r>
    </w:p>
    <w:p>
      <w:pPr>
        <w:pStyle w:val="Heading1"/>
      </w:pPr>
      <w:r>
        <w:rPr>
          <w:color w:val="0066CC"/>
        </w:rPr>
        <w:t>5. Fabrication et Prototypage</w:t>
      </w:r>
    </w:p>
    <w:p>
      <w:r>
        <w:t>Détails à compléter...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Paramètre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Valeur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Unité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br/>
      </w:r>
    </w:p>
    <w:p>
      <w:pPr>
        <w:pStyle w:val="Heading1"/>
      </w:pPr>
      <w:r>
        <w:rPr>
          <w:color w:val="0066CC"/>
        </w:rPr>
        <w:t>6. Tests et Validation</w:t>
      </w:r>
    </w:p>
    <w:p>
      <w:r>
        <w:t>Détails à compléter...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Paramètre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Valeur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Unité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br/>
      </w:r>
    </w:p>
    <w:p>
      <w:pPr>
        <w:pStyle w:val="Heading1"/>
      </w:pPr>
      <w:r>
        <w:rPr>
          <w:color w:val="0066CC"/>
        </w:rPr>
        <w:t>7. Résultats et Analyse</w:t>
      </w:r>
    </w:p>
    <w:p>
      <w:r>
        <w:t>Détails à compléter...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Paramètre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Valeur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Unité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br/>
      </w:r>
    </w:p>
    <w:p>
      <w:pPr>
        <w:pStyle w:val="Heading1"/>
      </w:pPr>
      <w:r>
        <w:rPr>
          <w:color w:val="0066CC"/>
        </w:rPr>
        <w:t>8. Conclusion et Recommandations</w:t>
      </w:r>
    </w:p>
    <w:p>
      <w:r>
        <w:t>Détails à compléter...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Paramètre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Valeur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Unité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br/>
      </w:r>
    </w:p>
    <w:p>
      <w:pPr>
        <w:pStyle w:val="Heading1"/>
      </w:pPr>
      <w:r>
        <w:rPr>
          <w:color w:val="0066CC"/>
        </w:rPr>
        <w:t>9. Annexes</w:t>
      </w:r>
    </w:p>
    <w:p>
      <w:r>
        <w:t>Détails à compléter...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Paramètre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Valeur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Unité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br/>
      </w:r>
    </w:p>
    <w:p>
      <w:pPr>
        <w:pStyle w:val="Heading1"/>
      </w:pPr>
      <w:r>
        <w:rPr>
          <w:color w:val="0066CC"/>
        </w:rPr>
        <w:t>10. Bibliographie</w:t>
      </w:r>
    </w:p>
    <w:p>
      <w:r>
        <w:t>Détails à compléter...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Paramètre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Valeur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Unité</w:t>
            </w:r>
          </w:p>
        </w:tc>
        <w:tc>
          <w:tcPr>
            <w:tcW w:type="dxa" w:w="2160"/>
            <w:shd w:fill="4472C4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r>
        <w:br/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Document confidentiel - Usage technique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