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shd w:fill="FFD700"/>
      </w:pPr>
      <w:r>
        <w:rPr>
          <w:b/>
          <w:sz w:val="28"/>
        </w:rPr>
        <w:t>Guide Théâtralisé : Le Passé Composé</w:t>
      </w:r>
    </w:p>
    <w:p>
      <w:r>
        <w:t>Ce guide théâtralisé propose une manière interactive et ludique d’apprendre et d’enseigner le passé composé. À travers une mise en scène théâtrale, les participants découvriront les règles de formation et les usages principaux de ce temps verbal.</w:t>
      </w:r>
    </w:p>
    <w:p>
      <w:pPr>
        <w:jc w:val="center"/>
        <w:shd w:fill="ADD8E6"/>
      </w:pPr>
      <w:r>
        <w:rPr>
          <w:b/>
          <w:sz w:val="28"/>
        </w:rPr>
        <w:t>1. Mise en Scène</w:t>
      </w:r>
    </w:p>
    <w:p>
      <w:r>
        <w:t>Imaginez une cour de justice où le passé composé est jugé pour être le temps préféré des actions terminées. Chaque personnage incarne un élément clé du passé composé : l’auxiliaire, le participe passé et les verbes irréguliers.</w:t>
      </w:r>
    </w:p>
    <w:p>
      <w:pPr>
        <w:jc w:val="center"/>
        <w:shd w:fill="ADD8E6"/>
      </w:pPr>
      <w:r>
        <w:rPr>
          <w:b/>
          <w:sz w:val="28"/>
        </w:rPr>
        <w:t>2. Les Personnages</w:t>
      </w:r>
    </w:p>
    <w:p>
      <w:r>
        <w:t>Voici les personnages de la scène et leurs répliques, illustrant les rôles essentiels dans la formation du passé composé.</w:t>
      </w:r>
    </w:p>
    <w:p>
      <w:r>
        <w:rPr>
          <w:b/>
        </w:rPr>
        <w:t xml:space="preserve">Narrateur : </w:t>
      </w:r>
      <w:r>
        <w:t>Bienvenue dans la Cour des Temps ! Aujourd’hui, nous étudions le passé composé.</w:t>
      </w:r>
    </w:p>
    <w:p>
      <w:r>
        <w:rPr>
          <w:b/>
        </w:rPr>
        <w:t xml:space="preserve">Auxiliaire Avoir : </w:t>
      </w:r>
      <w:r>
        <w:t>Je suis indispensable pour la plupart des verbes. Exemples : J’ai mangé, Tu as fini.</w:t>
      </w:r>
    </w:p>
    <w:p>
      <w:r>
        <w:rPr>
          <w:b/>
        </w:rPr>
        <w:t xml:space="preserve">Auxiliaire Être : </w:t>
      </w:r>
      <w:r>
        <w:t>Je suis utilisé pour les verbes pronominaux et les verbes de mouvement. Exemples : Je suis allé, Elles se sont levées.</w:t>
      </w:r>
    </w:p>
    <w:p>
      <w:r>
        <w:rPr>
          <w:b/>
        </w:rPr>
        <w:t xml:space="preserve">Participe Passé : </w:t>
      </w:r>
      <w:r>
        <w:t>Je suis la deuxième moitié du passé composé. Exemples : mangé, fini, allé.</w:t>
      </w:r>
    </w:p>
    <w:p>
      <w:r>
        <w:rPr>
          <w:b/>
        </w:rPr>
        <w:t xml:space="preserve">Verbes Irréguliers : </w:t>
      </w:r>
      <w:r>
        <w:t>Attention à moi ! Je casse les règles. Exemples : vu, fait, pris.</w:t>
      </w:r>
    </w:p>
    <w:p>
      <w:r>
        <w:rPr>
          <w:b/>
        </w:rPr>
        <w:t xml:space="preserve">Juge : </w:t>
      </w:r>
      <w:r>
        <w:t>Utilisez toujours un auxiliaire et un participe passé ensemble pour créer le passé composé.</w:t>
      </w:r>
    </w:p>
    <w:p>
      <w:pPr>
        <w:jc w:val="center"/>
        <w:shd w:fill="ADD8E6"/>
      </w:pPr>
      <w:r>
        <w:rPr>
          <w:b/>
          <w:sz w:val="28"/>
        </w:rPr>
        <w:t>3. Activité : Jouons la Scène</w:t>
      </w:r>
    </w:p>
    <w:p>
      <w:r>
        <w:t>Attribuez un rôle à chaque participant et jouez la scène. Le narrateur introduit, les auxiliaires expliquent leur rôle, et les autres personnages montrent comment ils collaborent pour former le passé composé. Les spectateurs peuvent poser des questions pour clarifier les concepts.</w:t>
      </w:r>
    </w:p>
    <w:p>
      <w:pPr>
        <w:jc w:val="center"/>
        <w:shd w:fill="ADD8E6"/>
      </w:pPr>
      <w:r>
        <w:rPr>
          <w:b/>
          <w:sz w:val="28"/>
        </w:rPr>
        <w:t>4. Tableau Récapitulatif</w:t>
      </w:r>
    </w:p>
    <w:p>
      <w:r>
        <w:t>Voici un tableau récapitulatif pour la formation du passé composé :</w:t>
      </w:r>
    </w:p>
    <w:tbl>
      <w:tblPr>
        <w:tblStyle w:val="TableGrid"/>
        <w:tblW w:type="auto" w:w="0"/>
        <w:tblLook w:firstColumn="1" w:firstRow="1" w:lastColumn="0" w:lastRow="0" w:noHBand="0" w:noVBand="1" w:val="04A0"/>
      </w:tblPr>
      <w:tblGrid>
        <w:gridCol w:w="2880"/>
        <w:gridCol w:w="2880"/>
        <w:gridCol w:w="2880"/>
      </w:tblGrid>
      <w:tr>
        <w:tc>
          <w:tcPr>
            <w:tcW w:type="dxa" w:w="2880"/>
            <w:shd w:fill="ADD8E6"/>
          </w:tcPr>
          <w:p>
            <w:pPr>
              <w:jc w:val="center"/>
            </w:pPr>
            <w:r>
              <w:rPr>
                <w:b/>
              </w:rPr>
              <w:t>Élément</w:t>
            </w:r>
          </w:p>
        </w:tc>
        <w:tc>
          <w:tcPr>
            <w:tcW w:type="dxa" w:w="2880"/>
            <w:shd w:fill="ADD8E6"/>
          </w:tcPr>
          <w:p>
            <w:pPr>
              <w:jc w:val="center"/>
            </w:pPr>
            <w:r>
              <w:rPr>
                <w:b/>
              </w:rPr>
              <w:t>Exemple</w:t>
            </w:r>
          </w:p>
        </w:tc>
        <w:tc>
          <w:tcPr>
            <w:tcW w:type="dxa" w:w="2880"/>
            <w:shd w:fill="ADD8E6"/>
          </w:tcPr>
          <w:p>
            <w:pPr>
              <w:jc w:val="center"/>
            </w:pPr>
            <w:r>
              <w:rPr>
                <w:b/>
              </w:rPr>
              <w:t>Règle</w:t>
            </w:r>
          </w:p>
        </w:tc>
      </w:tr>
      <w:tr>
        <w:tc>
          <w:tcPr>
            <w:tcW w:type="dxa" w:w="2880"/>
            <w:shd w:fill="E6F2FF"/>
          </w:tcPr>
          <w:p>
            <w:pPr>
              <w:jc w:val="left"/>
            </w:pPr>
            <w:r>
              <w:t>Auxiliaire 'avoir'</w:t>
            </w:r>
          </w:p>
        </w:tc>
        <w:tc>
          <w:tcPr>
            <w:tcW w:type="dxa" w:w="2880"/>
            <w:shd w:fill="E6F2FF"/>
          </w:tcPr>
          <w:p>
            <w:pPr>
              <w:jc w:val="left"/>
            </w:pPr>
            <w:r>
              <w:t>J’ai mangé</w:t>
            </w:r>
          </w:p>
        </w:tc>
        <w:tc>
          <w:tcPr>
            <w:tcW w:type="dxa" w:w="2880"/>
            <w:shd w:fill="E6F2FF"/>
          </w:tcPr>
          <w:p>
            <w:pPr>
              <w:jc w:val="left"/>
            </w:pPr>
            <w:r>
              <w:t>Utilisé avec la plupart des verbes.</w:t>
            </w:r>
          </w:p>
        </w:tc>
      </w:tr>
      <w:tr>
        <w:tc>
          <w:tcPr>
            <w:tcW w:type="dxa" w:w="2880"/>
            <w:shd w:fill="E6F2FF"/>
          </w:tcPr>
          <w:p>
            <w:pPr>
              <w:jc w:val="left"/>
            </w:pPr>
            <w:r>
              <w:t>Auxiliaire 'être'</w:t>
            </w:r>
          </w:p>
        </w:tc>
        <w:tc>
          <w:tcPr>
            <w:tcW w:type="dxa" w:w="2880"/>
            <w:shd w:fill="E6F2FF"/>
          </w:tcPr>
          <w:p>
            <w:pPr>
              <w:jc w:val="left"/>
            </w:pPr>
            <w:r>
              <w:t>Je suis parti</w:t>
            </w:r>
          </w:p>
        </w:tc>
        <w:tc>
          <w:tcPr>
            <w:tcW w:type="dxa" w:w="2880"/>
            <w:shd w:fill="E6F2FF"/>
          </w:tcPr>
          <w:p>
            <w:pPr>
              <w:jc w:val="left"/>
            </w:pPr>
            <w:r>
              <w:t>Utilisé avec les verbes pronominaux et de mouvement.</w:t>
            </w:r>
          </w:p>
        </w:tc>
      </w:tr>
      <w:tr>
        <w:tc>
          <w:tcPr>
            <w:tcW w:type="dxa" w:w="2880"/>
            <w:shd w:fill="E6F2FF"/>
          </w:tcPr>
          <w:p>
            <w:pPr>
              <w:jc w:val="left"/>
            </w:pPr>
            <w:r>
              <w:t>Participe passé</w:t>
            </w:r>
          </w:p>
        </w:tc>
        <w:tc>
          <w:tcPr>
            <w:tcW w:type="dxa" w:w="2880"/>
            <w:shd w:fill="E6F2FF"/>
          </w:tcPr>
          <w:p>
            <w:pPr>
              <w:jc w:val="left"/>
            </w:pPr>
            <w:r>
              <w:t>mangé, fini, vu</w:t>
            </w:r>
          </w:p>
        </w:tc>
        <w:tc>
          <w:tcPr>
            <w:tcW w:type="dxa" w:w="2880"/>
            <w:shd w:fill="E6F2FF"/>
          </w:tcPr>
          <w:p>
            <w:pPr>
              <w:jc w:val="left"/>
            </w:pPr>
            <w:r>
              <w:t>Doit s'accorder avec le sujet si l'auxiliaire est 'être'.</w:t>
            </w:r>
          </w:p>
        </w:tc>
      </w:tr>
      <w:tr>
        <w:tc>
          <w:tcPr>
            <w:tcW w:type="dxa" w:w="2880"/>
            <w:shd w:fill="E6F2FF"/>
          </w:tcPr>
          <w:p>
            <w:pPr>
              <w:jc w:val="left"/>
            </w:pPr>
            <w:r>
              <w:t>Verbes irréguliers</w:t>
            </w:r>
          </w:p>
        </w:tc>
        <w:tc>
          <w:tcPr>
            <w:tcW w:type="dxa" w:w="2880"/>
            <w:shd w:fill="E6F2FF"/>
          </w:tcPr>
          <w:p>
            <w:pPr>
              <w:jc w:val="left"/>
            </w:pPr>
            <w:r>
              <w:t>fait, pris, écrit</w:t>
            </w:r>
          </w:p>
        </w:tc>
        <w:tc>
          <w:tcPr>
            <w:tcW w:type="dxa" w:w="2880"/>
            <w:shd w:fill="E6F2FF"/>
          </w:tcPr>
          <w:p>
            <w:pPr>
              <w:jc w:val="left"/>
            </w:pPr>
            <w:r>
              <w:t>Apprenez leur forme par cœur.</w:t>
            </w:r>
          </w:p>
        </w:tc>
      </w:tr>
    </w:tbl>
    <w:p>
      <w:pPr>
        <w:jc w:val="center"/>
        <w:shd w:fill="ADD8E6"/>
      </w:pPr>
      <w:r>
        <w:rPr>
          <w:b/>
          <w:sz w:val="28"/>
        </w:rPr>
        <w:t>5. Exercices</w:t>
      </w:r>
    </w:p>
    <w:p>
      <w:r>
        <w:t>Complétez les phrases suivantes en utilisant le passé composé :</w:t>
      </w:r>
    </w:p>
    <w:p>
      <w:pPr>
        <w:pStyle w:val="ListNumber"/>
      </w:pPr>
      <w:r>
        <w:t>1. Hier, nous __________ (voir) un film incroyable.</w:t>
      </w:r>
    </w:p>
    <w:p>
      <w:pPr>
        <w:pStyle w:val="ListNumber"/>
      </w:pPr>
      <w:r>
        <w:t>2. Tu __________ (finir) ton projet à temps.</w:t>
      </w:r>
    </w:p>
    <w:p>
      <w:pPr>
        <w:pStyle w:val="ListNumber"/>
      </w:pPr>
      <w:r>
        <w:t>3. Elles __________ (aller) à la plage ce matin.</w:t>
      </w:r>
    </w:p>
    <w:p>
      <w:pPr>
        <w:pStyle w:val="ListNumber"/>
      </w:pPr>
      <w:r>
        <w:t>4. Il __________ (prendre) le train pour Paris.</w:t>
      </w:r>
    </w:p>
    <w:p>
      <w:pPr>
        <w:pStyle w:val="ListNumber"/>
      </w:pPr>
      <w:r>
        <w:t>5. Je __________ (faire) tous mes devoirs avant le dîner.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