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Canevas : Élaborer un Plan de Formation pour les Employés</w:t>
      </w:r>
    </w:p>
    <w:p>
      <w:r>
        <w:t>Ce canevas vous guide dans la mise en œuvre d’un plan de formation structuré pour répondre aux besoins de l’entreprise et des employés, tout en favorisant leur développement professionnel.</w:t>
      </w:r>
    </w:p>
    <w:p>
      <w:pPr>
        <w:pStyle w:val="Heading2"/>
      </w:pPr>
      <w:r>
        <w:t>1. Analyse des Besoins</w:t>
      </w:r>
    </w:p>
    <w:p>
      <w:r>
        <w:t>Identifiez les compétences à développer pour atteindre les objectifs stratégiques de l’entreprise.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Élément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>
              <w:t>Objectif stratégique</w:t>
            </w:r>
          </w:p>
        </w:tc>
        <w:tc>
          <w:tcPr>
            <w:tcW w:type="dxa" w:w="4320"/>
          </w:tcPr>
          <w:p>
            <w:r>
              <w:t>[Exemple : Augmenter la satisfaction client à 85 %.]</w:t>
            </w:r>
          </w:p>
        </w:tc>
      </w:tr>
      <w:tr>
        <w:tc>
          <w:tcPr>
            <w:tcW w:type="dxa" w:w="4320"/>
          </w:tcPr>
          <w:p>
            <w:r>
              <w:t>Compétences requises</w:t>
            </w:r>
          </w:p>
        </w:tc>
        <w:tc>
          <w:tcPr>
            <w:tcW w:type="dxa" w:w="4320"/>
          </w:tcPr>
          <w:p>
            <w:r>
              <w:t>[Exemple : Techniques de gestion des conflits.]</w:t>
            </w:r>
          </w:p>
        </w:tc>
      </w:tr>
      <w:tr>
        <w:tc>
          <w:tcPr>
            <w:tcW w:type="dxa" w:w="4320"/>
          </w:tcPr>
          <w:p>
            <w:r>
              <w:t>Sources d’information</w:t>
            </w:r>
          </w:p>
        </w:tc>
        <w:tc>
          <w:tcPr>
            <w:tcW w:type="dxa" w:w="4320"/>
          </w:tcPr>
          <w:p>
            <w:r>
              <w:t>[Exemple : Retours clients, évaluations annuelles.]</w:t>
            </w:r>
          </w:p>
        </w:tc>
      </w:tr>
    </w:tbl>
    <w:p>
      <w:pPr>
        <w:pStyle w:val="Heading2"/>
      </w:pPr>
      <w:r>
        <w:t>2. Priorisation des Besoins</w:t>
      </w:r>
    </w:p>
    <w:p>
      <w:r>
        <w:t>Classez les besoins de formation selon leur importance et leur impact.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Besoins identifiés</w:t>
            </w:r>
          </w:p>
        </w:tc>
        <w:tc>
          <w:tcPr>
            <w:tcW w:type="dxa" w:w="4320"/>
          </w:tcPr>
          <w:p>
            <w:r>
              <w:t>Priorité</w:t>
            </w:r>
          </w:p>
        </w:tc>
      </w:tr>
      <w:tr>
        <w:tc>
          <w:tcPr>
            <w:tcW w:type="dxa" w:w="4320"/>
          </w:tcPr>
          <w:p>
            <w:r>
              <w:t>[Exemple : Formation sur l’écoute active.]</w:t>
            </w:r>
          </w:p>
        </w:tc>
        <w:tc>
          <w:tcPr>
            <w:tcW w:type="dxa" w:w="4320"/>
          </w:tcPr>
          <w:p>
            <w:r>
              <w:t>[Haute priorité]</w:t>
            </w:r>
          </w:p>
        </w:tc>
      </w:tr>
      <w:tr>
        <w:tc>
          <w:tcPr>
            <w:tcW w:type="dxa" w:w="4320"/>
          </w:tcPr>
          <w:p>
            <w:r>
              <w:t>[Exemple : Formation en gestion du temps.]</w:t>
            </w:r>
          </w:p>
        </w:tc>
        <w:tc>
          <w:tcPr>
            <w:tcW w:type="dxa" w:w="4320"/>
          </w:tcPr>
          <w:p>
            <w:r>
              <w:t>[Moyenne priorité]</w:t>
            </w:r>
          </w:p>
        </w:tc>
      </w:tr>
    </w:tbl>
    <w:p>
      <w:pPr>
        <w:pStyle w:val="Heading2"/>
      </w:pPr>
      <w:r>
        <w:t>3. Définition des Objectifs de Formation</w:t>
      </w:r>
    </w:p>
    <w:p>
      <w:r>
        <w:t>Fixez des objectifs clairs pour chaque action de formation en utilisant la méthode SMART.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Action de formation</w:t>
            </w:r>
          </w:p>
        </w:tc>
        <w:tc>
          <w:tcPr>
            <w:tcW w:type="dxa" w:w="4320"/>
          </w:tcPr>
          <w:p>
            <w:r>
              <w:t>Objectif SMART</w:t>
            </w:r>
          </w:p>
        </w:tc>
      </w:tr>
      <w:tr>
        <w:tc>
          <w:tcPr>
            <w:tcW w:type="dxa" w:w="4320"/>
          </w:tcPr>
          <w:p>
            <w:r>
              <w:t>[Exemple : Formation sur l’écoute active.]</w:t>
            </w:r>
          </w:p>
        </w:tc>
        <w:tc>
          <w:tcPr>
            <w:tcW w:type="dxa" w:w="4320"/>
          </w:tcPr>
          <w:p>
            <w:r>
              <w:t>[Former 100 % des employés à l’écoute active en 6 mois.]</w:t>
            </w:r>
          </w:p>
        </w:tc>
      </w:tr>
      <w:tr>
        <w:tc>
          <w:tcPr>
            <w:tcW w:type="dxa" w:w="4320"/>
          </w:tcPr>
          <w:p>
            <w:r>
              <w:t>[Exemple : Formation sur le CRM.]</w:t>
            </w:r>
          </w:p>
        </w:tc>
        <w:tc>
          <w:tcPr>
            <w:tcW w:type="dxa" w:w="4320"/>
          </w:tcPr>
          <w:p>
            <w:r>
              <w:t>[Maîtriser les fonctionnalités avancées en 3 mois.]</w:t>
            </w:r>
          </w:p>
        </w:tc>
      </w:tr>
    </w:tbl>
    <w:p>
      <w:pPr>
        <w:pStyle w:val="Heading2"/>
      </w:pPr>
      <w:r>
        <w:t>4. Conception du Plan de Formation</w:t>
      </w:r>
    </w:p>
    <w:p>
      <w:r>
        <w:t>Organisez les actions de formation selon les formats, durées et budgets disponibles.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 de Formation</w:t>
            </w:r>
          </w:p>
        </w:tc>
        <w:tc>
          <w:tcPr>
            <w:tcW w:type="dxa" w:w="2160"/>
          </w:tcPr>
          <w:p>
            <w:r>
              <w:t>Format</w:t>
            </w:r>
          </w:p>
        </w:tc>
        <w:tc>
          <w:tcPr>
            <w:tcW w:type="dxa" w:w="2160"/>
          </w:tcPr>
          <w:p>
            <w:r>
              <w:t>Durée</w:t>
            </w:r>
          </w:p>
        </w:tc>
        <w:tc>
          <w:tcPr>
            <w:tcW w:type="dxa" w:w="2160"/>
          </w:tcPr>
          <w:p>
            <w:r>
              <w:t>Budget</w:t>
            </w:r>
          </w:p>
        </w:tc>
      </w:tr>
      <w:tr>
        <w:tc>
          <w:tcPr>
            <w:tcW w:type="dxa" w:w="2160"/>
          </w:tcPr>
          <w:p>
            <w:r>
              <w:t>[Exemple : Formation écoute active.]</w:t>
            </w:r>
          </w:p>
        </w:tc>
        <w:tc>
          <w:tcPr>
            <w:tcW w:type="dxa" w:w="2160"/>
          </w:tcPr>
          <w:p>
            <w:r>
              <w:t>[Présentiel]</w:t>
            </w:r>
          </w:p>
        </w:tc>
        <w:tc>
          <w:tcPr>
            <w:tcW w:type="dxa" w:w="2160"/>
          </w:tcPr>
          <w:p>
            <w:r>
              <w:t>[1 jour]</w:t>
            </w:r>
          </w:p>
        </w:tc>
        <w:tc>
          <w:tcPr>
            <w:tcW w:type="dxa" w:w="2160"/>
          </w:tcPr>
          <w:p>
            <w:r>
              <w:t>[1 000 €]</w:t>
            </w:r>
          </w:p>
        </w:tc>
      </w:tr>
      <w:tr>
        <w:tc>
          <w:tcPr>
            <w:tcW w:type="dxa" w:w="2160"/>
          </w:tcPr>
          <w:p>
            <w:r>
              <w:t>[Exemple : Formation sur le CRM.]</w:t>
            </w:r>
          </w:p>
        </w:tc>
        <w:tc>
          <w:tcPr>
            <w:tcW w:type="dxa" w:w="2160"/>
          </w:tcPr>
          <w:p>
            <w:r>
              <w:t>[E-learning]</w:t>
            </w:r>
          </w:p>
        </w:tc>
        <w:tc>
          <w:tcPr>
            <w:tcW w:type="dxa" w:w="2160"/>
          </w:tcPr>
          <w:p>
            <w:r>
              <w:t>[2h/semaine pendant 4 semaines]</w:t>
            </w:r>
          </w:p>
        </w:tc>
        <w:tc>
          <w:tcPr>
            <w:tcW w:type="dxa" w:w="2160"/>
          </w:tcPr>
          <w:p>
            <w:r>
              <w:t>[800 €]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2"/>
      </w:pPr>
      <w:r>
        <w:t>5. Mise en Œuvre</w:t>
      </w:r>
    </w:p>
    <w:p>
      <w:r>
        <w:t>Déployez les formations et assurez la communication auprès des participants.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Étape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>
              <w:t>Communication</w:t>
            </w:r>
          </w:p>
        </w:tc>
        <w:tc>
          <w:tcPr>
            <w:tcW w:type="dxa" w:w="4320"/>
          </w:tcPr>
          <w:p>
            <w:r>
              <w:t>[Exemple : Envoi d’e-mails avec calendrier et objectifs.]</w:t>
            </w:r>
          </w:p>
        </w:tc>
      </w:tr>
      <w:tr>
        <w:tc>
          <w:tcPr>
            <w:tcW w:type="dxa" w:w="4320"/>
          </w:tcPr>
          <w:p>
            <w:r>
              <w:t>Inscription</w:t>
            </w:r>
          </w:p>
        </w:tc>
        <w:tc>
          <w:tcPr>
            <w:tcW w:type="dxa" w:w="4320"/>
          </w:tcPr>
          <w:p>
            <w:r>
              <w:t>[Exemple : Utilisation d’une plateforme d’inscription dédiée.]</w:t>
            </w:r>
          </w:p>
        </w:tc>
      </w:tr>
    </w:tbl>
    <w:p>
      <w:pPr>
        <w:pStyle w:val="Heading2"/>
      </w:pPr>
      <w:r>
        <w:t>6. Évaluation et Suivi</w:t>
      </w:r>
    </w:p>
    <w:p>
      <w:r>
        <w:t>Mesurez l’efficacité des formations et ajustez si nécessaire.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Indicateur</w:t>
            </w:r>
          </w:p>
        </w:tc>
        <w:tc>
          <w:tcPr>
            <w:tcW w:type="dxa" w:w="4320"/>
          </w:tcPr>
          <w:p>
            <w:r>
              <w:t>Résultat attendu</w:t>
            </w:r>
          </w:p>
        </w:tc>
      </w:tr>
      <w:tr>
        <w:tc>
          <w:tcPr>
            <w:tcW w:type="dxa" w:w="4320"/>
          </w:tcPr>
          <w:p>
            <w:r>
              <w:t>[Exemple : Score de satisfaction client.]</w:t>
            </w:r>
          </w:p>
        </w:tc>
        <w:tc>
          <w:tcPr>
            <w:tcW w:type="dxa" w:w="4320"/>
          </w:tcPr>
          <w:p>
            <w:r>
              <w:t>[Augmentation de 15 %.]</w:t>
            </w:r>
          </w:p>
        </w:tc>
      </w:tr>
      <w:tr>
        <w:tc>
          <w:tcPr>
            <w:tcW w:type="dxa" w:w="4320"/>
          </w:tcPr>
          <w:p>
            <w:r>
              <w:t>[Exemple : Taux de résolution des appels.]</w:t>
            </w:r>
          </w:p>
        </w:tc>
        <w:tc>
          <w:tcPr>
            <w:tcW w:type="dxa" w:w="4320"/>
          </w:tcPr>
          <w:p>
            <w:r>
              <w:t>[Réduction des escalades de 20 %.]</w:t>
            </w:r>
          </w:p>
        </w:tc>
      </w:tr>
      <w:tr>
        <w:tc>
          <w:tcPr>
            <w:tcW w:type="dxa" w:w="4320"/>
          </w:tcPr>
          <w:p/>
        </w:tc>
        <w:tc>
          <w:tcPr>
            <w:tcW w:type="dxa" w:w="432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