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7370"/>
        <w:gridCol w:w="2835"/>
      </w:tblGrid>
      <w:tr>
        <w:tc>
          <w:tcPr>
            <w:tcW w:type="dxa" w:w="5553"/>
            <w:shd w:fill="123A6D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FICHE D'EXPRESSION DE</w:t>
              <w:br/>
              <w:t>BESOIN EN PERSONNEL</w:t>
            </w:r>
            <w:r>
              <w:rPr>
                <w:i/>
                <w:color w:val="FFFFFF"/>
                <w:sz w:val="20"/>
              </w:rPr>
              <w:br/>
              <w:t>Définir le besoin • Structurer le recrutement • Faciliter la décision</w:t>
            </w:r>
          </w:p>
        </w:tc>
        <w:tc>
          <w:tcPr>
            <w:tcW w:type="dxa" w:w="5553"/>
          </w:tcPr>
          <w:p/>
          <w:p>
            <w:r>
              <w:rPr>
                <w:b/>
              </w:rPr>
              <w:t xml:space="preserve">Référence : </w:t>
            </w:r>
            <w:r>
              <w:t>________________</w:t>
            </w:r>
          </w:p>
          <w:p>
            <w:r>
              <w:rPr>
                <w:b/>
              </w:rPr>
              <w:t xml:space="preserve">Version : </w:t>
            </w:r>
            <w:r>
              <w:t>________________</w:t>
            </w:r>
          </w:p>
          <w:p>
            <w:r>
              <w:rPr>
                <w:b/>
              </w:rPr>
              <w:t xml:space="preserve">Date : </w:t>
            </w:r>
            <w:r>
              <w:t>________________</w:t>
            </w:r>
          </w:p>
          <w:p>
            <w:r>
              <w:rPr>
                <w:b/>
              </w:rPr>
              <w:t xml:space="preserve">N° Demande : </w:t>
            </w:r>
            <w:r>
              <w:t>________________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106"/>
      </w:tblGrid>
      <w:tr>
        <w:tc>
          <w:tcPr>
            <w:tcW w:type="dxa" w:w="11106"/>
            <w:shd w:fill="DCEAF7"/>
          </w:tcPr>
          <w:p>
            <w:r>
              <w:rPr>
                <w:b/>
                <w:color w:val="123A6D"/>
                <w:sz w:val="24"/>
              </w:rPr>
              <w:t>1. Informations générales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76"/>
        <w:gridCol w:w="2776"/>
        <w:gridCol w:w="2776"/>
        <w:gridCol w:w="2776"/>
      </w:tblGrid>
      <w:tr>
        <w:tc>
          <w:tcPr>
            <w:tcW w:type="dxa" w:w="2776"/>
          </w:tcPr>
          <w:p>
            <w:r>
              <w:t>Intitulé du poste</w:t>
            </w:r>
          </w:p>
        </w:tc>
        <w:tc>
          <w:tcPr>
            <w:tcW w:type="dxa" w:w="2776"/>
          </w:tcPr>
          <w:p>
            <w:r>
              <w:t>Département / Service</w:t>
            </w:r>
          </w:p>
        </w:tc>
        <w:tc>
          <w:tcPr>
            <w:tcW w:type="dxa" w:w="2776"/>
          </w:tcPr>
          <w:p>
            <w:r>
              <w:t>Lieu de travail</w:t>
            </w:r>
          </w:p>
        </w:tc>
        <w:tc>
          <w:tcPr>
            <w:tcW w:type="dxa" w:w="2776"/>
          </w:tcPr>
          <w:p>
            <w:r>
              <w:t>Date souhaitée</w:t>
            </w:r>
          </w:p>
        </w:tc>
      </w:tr>
      <w:tr>
        <w:tc>
          <w:tcPr>
            <w:tcW w:type="dxa" w:w="2776"/>
          </w:tcPr>
          <w:p>
            <w:r>
              <w:t>Responsable hiérarchique</w:t>
            </w:r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>
              <w:t>Type de contrat</w:t>
            </w:r>
          </w:p>
        </w:tc>
        <w:tc>
          <w:tcPr>
            <w:tcW w:type="dxa" w:w="2776"/>
          </w:tcPr>
          <w:p>
            <w:r/>
          </w:p>
        </w:tc>
      </w:tr>
      <w:tr>
        <w:tc>
          <w:tcPr>
            <w:tcW w:type="dxa" w:w="2776"/>
          </w:tcPr>
          <w:p>
            <w:r>
              <w:t>Niveau / Catégorie</w:t>
            </w:r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>
              <w:t>Priorité</w:t>
            </w:r>
          </w:p>
        </w:tc>
        <w:tc>
          <w:tcPr>
            <w:tcW w:type="dxa" w:w="2776"/>
          </w:tcPr>
          <w:p>
            <w:r>
              <w:t>☐ Critique   ☐ Élevée   ☐ Standard</w:t>
            </w:r>
          </w:p>
        </w:tc>
      </w:tr>
      <w:tr>
        <w:tc>
          <w:tcPr>
            <w:tcW w:type="dxa" w:w="2776"/>
          </w:tcPr>
          <w:p>
            <w:r>
              <w:t>Temps de travail</w:t>
            </w:r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>
              <w:t>Centre de coûts</w:t>
            </w:r>
          </w:p>
        </w:tc>
        <w:tc>
          <w:tcPr>
            <w:tcW w:type="dxa" w:w="2776"/>
          </w:tcPr>
          <w:p>
            <w:r/>
          </w:p>
        </w:tc>
      </w:tr>
      <w:tr>
        <w:tc>
          <w:tcPr>
            <w:tcW w:type="dxa" w:w="2776"/>
          </w:tcPr>
          <w:p>
            <w:r>
              <w:t>Création de poste ☐</w:t>
            </w:r>
          </w:p>
        </w:tc>
        <w:tc>
          <w:tcPr>
            <w:tcW w:type="dxa" w:w="2776"/>
          </w:tcPr>
          <w:p>
            <w:r>
              <w:t>Remplacement ☐</w:t>
            </w:r>
          </w:p>
        </w:tc>
        <w:tc>
          <w:tcPr>
            <w:tcW w:type="dxa" w:w="2776"/>
          </w:tcPr>
          <w:p>
            <w:r>
              <w:t>Renfort ☐</w:t>
            </w:r>
          </w:p>
        </w:tc>
        <w:tc>
          <w:tcPr>
            <w:tcW w:type="dxa" w:w="2776"/>
          </w:tcPr>
          <w:p>
            <w:r>
              <w:t>Mobilité interne ☐</w:t>
            </w:r>
          </w:p>
        </w:tc>
      </w:tr>
      <w:tr>
        <w:tc>
          <w:tcPr>
            <w:tcW w:type="dxa" w:w="2776"/>
          </w:tcPr>
          <w:p>
            <w:r>
              <w:t>Date de la demande</w:t>
            </w:r>
          </w:p>
        </w:tc>
        <w:tc>
          <w:tcPr>
            <w:tcW w:type="dxa" w:w="2776"/>
          </w:tcPr>
          <w:p>
            <w:r/>
          </w:p>
        </w:tc>
        <w:tc>
          <w:tcPr>
            <w:tcW w:type="dxa" w:w="2776"/>
          </w:tcPr>
          <w:p>
            <w:r>
              <w:t>Demandeur</w:t>
            </w:r>
          </w:p>
        </w:tc>
        <w:tc>
          <w:tcPr>
            <w:tcW w:type="dxa" w:w="2776"/>
          </w:tcPr>
          <w:p>
            <w:r/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106"/>
      </w:tblGrid>
      <w:tr>
        <w:tc>
          <w:tcPr>
            <w:tcW w:type="dxa" w:w="11106"/>
            <w:shd w:fill="DCEAF7"/>
          </w:tcPr>
          <w:p>
            <w:r>
              <w:rPr>
                <w:b/>
                <w:color w:val="123A6D"/>
                <w:sz w:val="24"/>
              </w:rPr>
              <w:t>2. Justification du besoin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553"/>
        <w:gridCol w:w="5553"/>
      </w:tblGrid>
      <w:tr>
        <w:tc>
          <w:tcPr>
            <w:tcW w:type="dxa" w:w="5553"/>
          </w:tcPr>
          <w:p>
            <w:r>
              <w:t>Contexte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</w:tcPr>
          <w:p>
            <w:r>
              <w:t>Objectifs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</w:tcPr>
          <w:p>
            <w:r>
              <w:t>Impact attendu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</w:tcPr>
          <w:p>
            <w:r>
              <w:t>Budget estimatif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</w:tcPr>
          <w:p>
            <w:r>
              <w:t>Commentaires</w:t>
            </w:r>
          </w:p>
        </w:tc>
        <w:tc>
          <w:tcPr>
            <w:tcW w:type="dxa" w:w="5553"/>
          </w:tcPr>
          <w:p/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106"/>
      </w:tblGrid>
      <w:tr>
        <w:tc>
          <w:tcPr>
            <w:tcW w:type="dxa" w:w="11106"/>
            <w:shd w:fill="DCEAF7"/>
          </w:tcPr>
          <w:p>
            <w:r>
              <w:rPr>
                <w:b/>
                <w:color w:val="123A6D"/>
                <w:sz w:val="24"/>
              </w:rPr>
              <w:t>3. Profil recherché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553"/>
        <w:gridCol w:w="5553"/>
      </w:tblGrid>
      <w:tr>
        <w:tc>
          <w:tcPr>
            <w:tcW w:type="dxa" w:w="5553"/>
          </w:tcPr>
          <w:p>
            <w:r>
              <w:t>Formation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</w:tcPr>
          <w:p>
            <w:r>
              <w:t>Expérience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</w:tcPr>
          <w:p>
            <w:r>
              <w:t>Compétences techniques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</w:tcPr>
          <w:p>
            <w:r>
              <w:t>Compétences comportementales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</w:tcPr>
          <w:p>
            <w:r>
              <w:t>Logiciels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</w:tcPr>
          <w:p>
            <w:r>
              <w:t>Langues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</w:tcPr>
          <w:p>
            <w:r>
              <w:t>Certifications</w:t>
            </w:r>
          </w:p>
        </w:tc>
        <w:tc>
          <w:tcPr>
            <w:tcW w:type="dxa" w:w="5553"/>
          </w:tcPr>
          <w:p/>
        </w:tc>
      </w:tr>
      <w:tr>
        <w:tc>
          <w:tcPr>
            <w:tcW w:type="dxa" w:w="5553"/>
          </w:tcPr>
          <w:p>
            <w:r>
              <w:t>Rémunération envisagée</w:t>
            </w:r>
          </w:p>
        </w:tc>
        <w:tc>
          <w:tcPr>
            <w:tcW w:type="dxa" w:w="5553"/>
          </w:tcPr>
          <w:p/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106"/>
      </w:tblGrid>
      <w:tr>
        <w:tc>
          <w:tcPr>
            <w:tcW w:type="dxa" w:w="11106"/>
            <w:shd w:fill="DCEAF7"/>
          </w:tcPr>
          <w:p>
            <w:r>
              <w:rPr>
                <w:b/>
                <w:color w:val="123A6D"/>
                <w:sz w:val="24"/>
              </w:rPr>
              <w:t>4. Missions principales et indicateurs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776"/>
        <w:gridCol w:w="2776"/>
        <w:gridCol w:w="2776"/>
        <w:gridCol w:w="2776"/>
      </w:tblGrid>
      <w:tr>
        <w:tc>
          <w:tcPr>
            <w:tcW w:type="dxa" w:w="2776"/>
          </w:tcPr>
          <w:p>
            <w:r>
              <w:t>Mission</w:t>
            </w:r>
          </w:p>
        </w:tc>
        <w:tc>
          <w:tcPr>
            <w:tcW w:type="dxa" w:w="2776"/>
          </w:tcPr>
          <w:p>
            <w:r>
              <w:t>% Temps</w:t>
            </w:r>
          </w:p>
        </w:tc>
        <w:tc>
          <w:tcPr>
            <w:tcW w:type="dxa" w:w="2776"/>
          </w:tcPr>
          <w:p>
            <w:r>
              <w:t>KPI</w:t>
            </w:r>
          </w:p>
        </w:tc>
        <w:tc>
          <w:tcPr>
            <w:tcW w:type="dxa" w:w="2776"/>
          </w:tcPr>
          <w:p>
            <w:r>
              <w:t>Résultat attendu</w:t>
            </w:r>
          </w:p>
        </w:tc>
      </w:tr>
      <w:tr>
        <w:tc>
          <w:tcPr>
            <w:tcW w:type="dxa" w:w="2776"/>
          </w:tcPr>
          <w:p/>
        </w:tc>
        <w:tc>
          <w:tcPr>
            <w:tcW w:type="dxa" w:w="2776"/>
          </w:tcPr>
          <w:p/>
        </w:tc>
        <w:tc>
          <w:tcPr>
            <w:tcW w:type="dxa" w:w="2776"/>
          </w:tcPr>
          <w:p/>
        </w:tc>
        <w:tc>
          <w:tcPr>
            <w:tcW w:type="dxa" w:w="2776"/>
          </w:tcPr>
          <w:p/>
        </w:tc>
      </w:tr>
      <w:tr>
        <w:tc>
          <w:tcPr>
            <w:tcW w:type="dxa" w:w="2776"/>
          </w:tcPr>
          <w:p/>
        </w:tc>
        <w:tc>
          <w:tcPr>
            <w:tcW w:type="dxa" w:w="2776"/>
          </w:tcPr>
          <w:p/>
        </w:tc>
        <w:tc>
          <w:tcPr>
            <w:tcW w:type="dxa" w:w="2776"/>
          </w:tcPr>
          <w:p/>
        </w:tc>
        <w:tc>
          <w:tcPr>
            <w:tcW w:type="dxa" w:w="2776"/>
          </w:tcPr>
          <w:p/>
        </w:tc>
      </w:tr>
      <w:tr>
        <w:tc>
          <w:tcPr>
            <w:tcW w:type="dxa" w:w="2776"/>
          </w:tcPr>
          <w:p/>
        </w:tc>
        <w:tc>
          <w:tcPr>
            <w:tcW w:type="dxa" w:w="2776"/>
          </w:tcPr>
          <w:p/>
        </w:tc>
        <w:tc>
          <w:tcPr>
            <w:tcW w:type="dxa" w:w="2776"/>
          </w:tcPr>
          <w:p/>
        </w:tc>
        <w:tc>
          <w:tcPr>
            <w:tcW w:type="dxa" w:w="2776"/>
          </w:tcPr>
          <w:p/>
        </w:tc>
      </w:tr>
      <w:tr>
        <w:tc>
          <w:tcPr>
            <w:tcW w:type="dxa" w:w="2776"/>
          </w:tcPr>
          <w:p/>
        </w:tc>
        <w:tc>
          <w:tcPr>
            <w:tcW w:type="dxa" w:w="2776"/>
          </w:tcPr>
          <w:p/>
        </w:tc>
        <w:tc>
          <w:tcPr>
            <w:tcW w:type="dxa" w:w="2776"/>
          </w:tcPr>
          <w:p/>
        </w:tc>
        <w:tc>
          <w:tcPr>
            <w:tcW w:type="dxa" w:w="2776"/>
          </w:tcPr>
          <w:p/>
        </w:tc>
      </w:tr>
      <w:tr>
        <w:tc>
          <w:tcPr>
            <w:tcW w:type="dxa" w:w="2776"/>
          </w:tcPr>
          <w:p/>
        </w:tc>
        <w:tc>
          <w:tcPr>
            <w:tcW w:type="dxa" w:w="2776"/>
          </w:tcPr>
          <w:p/>
        </w:tc>
        <w:tc>
          <w:tcPr>
            <w:tcW w:type="dxa" w:w="2776"/>
          </w:tcPr>
          <w:p/>
        </w:tc>
        <w:tc>
          <w:tcPr>
            <w:tcW w:type="dxa" w:w="2776"/>
          </w:tcPr>
          <w:p/>
        </w:tc>
      </w:tr>
      <w:tr>
        <w:tc>
          <w:tcPr>
            <w:tcW w:type="dxa" w:w="2776"/>
          </w:tcPr>
          <w:p/>
        </w:tc>
        <w:tc>
          <w:tcPr>
            <w:tcW w:type="dxa" w:w="2776"/>
          </w:tcPr>
          <w:p/>
        </w:tc>
        <w:tc>
          <w:tcPr>
            <w:tcW w:type="dxa" w:w="2776"/>
          </w:tcPr>
          <w:p/>
        </w:tc>
        <w:tc>
          <w:tcPr>
            <w:tcW w:type="dxa" w:w="2776"/>
          </w:tcPr>
          <w:p/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106"/>
      </w:tblGrid>
      <w:tr>
        <w:tc>
          <w:tcPr>
            <w:tcW w:type="dxa" w:w="11106"/>
            <w:shd w:fill="DCEAF7"/>
          </w:tcPr>
          <w:p>
            <w:r>
              <w:rPr>
                <w:b/>
                <w:color w:val="123A6D"/>
                <w:sz w:val="24"/>
              </w:rPr>
              <w:t>5. Circuit de validation</w:t>
            </w:r>
          </w:p>
        </w:tc>
      </w:tr>
    </w:tbl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221"/>
        <w:gridCol w:w="2221"/>
        <w:gridCol w:w="2221"/>
        <w:gridCol w:w="2221"/>
        <w:gridCol w:w="2221"/>
      </w:tblGrid>
      <w:tr>
        <w:tc>
          <w:tcPr>
            <w:tcW w:type="dxa" w:w="2221"/>
          </w:tcPr>
          <w:p>
            <w:r>
              <w:t>Étape</w:t>
            </w:r>
          </w:p>
        </w:tc>
        <w:tc>
          <w:tcPr>
            <w:tcW w:type="dxa" w:w="2221"/>
          </w:tcPr>
          <w:p>
            <w:r>
              <w:t>Responsable</w:t>
            </w:r>
          </w:p>
        </w:tc>
        <w:tc>
          <w:tcPr>
            <w:tcW w:type="dxa" w:w="2221"/>
          </w:tcPr>
          <w:p>
            <w:r>
              <w:t>Nom</w:t>
            </w:r>
          </w:p>
        </w:tc>
        <w:tc>
          <w:tcPr>
            <w:tcW w:type="dxa" w:w="2221"/>
          </w:tcPr>
          <w:p>
            <w:r>
              <w:t>Date</w:t>
            </w:r>
          </w:p>
        </w:tc>
        <w:tc>
          <w:tcPr>
            <w:tcW w:type="dxa" w:w="2221"/>
          </w:tcPr>
          <w:p>
            <w:r>
              <w:t>Signature</w:t>
            </w:r>
          </w:p>
        </w:tc>
      </w:tr>
      <w:tr>
        <w:tc>
          <w:tcPr>
            <w:tcW w:type="dxa" w:w="2221"/>
          </w:tcPr>
          <w:p>
            <w:r>
              <w:t>Manager</w:t>
            </w:r>
          </w:p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  <w:tr>
        <w:tc>
          <w:tcPr>
            <w:tcW w:type="dxa" w:w="2221"/>
          </w:tcPr>
          <w:p>
            <w:r>
              <w:t>Direction</w:t>
            </w:r>
          </w:p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  <w:tr>
        <w:tc>
          <w:tcPr>
            <w:tcW w:type="dxa" w:w="2221"/>
          </w:tcPr>
          <w:p>
            <w:r>
              <w:t>Finance</w:t>
            </w:r>
          </w:p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  <w:tr>
        <w:tc>
          <w:tcPr>
            <w:tcW w:type="dxa" w:w="2221"/>
          </w:tcPr>
          <w:p>
            <w:r>
              <w:t>RH</w:t>
            </w:r>
          </w:p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  <w:tr>
        <w:tc>
          <w:tcPr>
            <w:tcW w:type="dxa" w:w="2221"/>
          </w:tcPr>
          <w:p>
            <w:r>
              <w:t>Direction</w:t>
            </w:r>
          </w:p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  <w:tc>
          <w:tcPr>
            <w:tcW w:type="dxa" w:w="2221"/>
          </w:tcPr>
          <w:p/>
        </w:tc>
      </w:tr>
    </w:tbl>
    <w:sectPr w:rsidR="00FC693F" w:rsidRPr="0006063C" w:rsidSect="00034616">
      <w:footerReference w:type="default" r:id="rId9"/>
      <w:pgSz w:w="12240" w:h="15840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Document de gestion des recrutements — Page 1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