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fill="1F4E79"/>
          </w:tcPr>
          <w:p>
            <w:pPr>
              <w:jc w:val="center"/>
            </w:pPr>
            <w:r>
              <w:rPr>
                <w:b/>
                <w:color w:val="FFFFFF"/>
                <w:sz w:val="44"/>
              </w:rPr>
              <w:t>BON DE RÉCEPTION</w:t>
            </w:r>
          </w:p>
          <w:p>
            <w:pPr>
              <w:jc w:val="center"/>
            </w:pPr>
            <w:r>
              <w:rPr>
                <w:color w:val="E6F0FA"/>
                <w:sz w:val="20"/>
              </w:rPr>
              <w:t>Réception des marchandises • Contrôle • Traçabilité • Validation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fill="D9EAF7"/>
          </w:tcPr>
          <w:p>
            <w:r>
              <w:rPr>
                <w:b/>
              </w:rPr>
              <w:t>Entreprise</w:t>
            </w:r>
          </w:p>
        </w:tc>
        <w:tc>
          <w:tcPr>
            <w:tcW w:type="dxa" w:w="2635"/>
          </w:tcPr>
          <w:p>
            <w:r>
              <w:t>................................</w:t>
            </w:r>
          </w:p>
        </w:tc>
        <w:tc>
          <w:tcPr>
            <w:tcW w:type="dxa" w:w="2635"/>
            <w:shd w:fill="D9EAF7"/>
          </w:tcPr>
          <w:p>
            <w:r>
              <w:rPr>
                <w:b/>
              </w:rPr>
              <w:t>N° Bon</w:t>
            </w:r>
          </w:p>
        </w:tc>
        <w:tc>
          <w:tcPr>
            <w:tcW w:type="dxa" w:w="2635"/>
          </w:tcPr>
          <w:p>
            <w:r>
              <w:t>................................</w:t>
            </w:r>
          </w:p>
        </w:tc>
      </w:tr>
      <w:tr>
        <w:tc>
          <w:tcPr>
            <w:tcW w:type="dxa" w:w="2635"/>
            <w:shd w:fill="D9EAF7"/>
          </w:tcPr>
          <w:p>
            <w:r>
              <w:rPr>
                <w:b/>
              </w:rPr>
              <w:t>Fournisseur</w:t>
            </w:r>
          </w:p>
        </w:tc>
        <w:tc>
          <w:tcPr>
            <w:tcW w:type="dxa" w:w="2635"/>
          </w:tcPr>
          <w:p>
            <w:r>
              <w:t>................................</w:t>
            </w:r>
          </w:p>
        </w:tc>
        <w:tc>
          <w:tcPr>
            <w:tcW w:type="dxa" w:w="2635"/>
            <w:shd w:fill="D9EAF7"/>
          </w:tcPr>
          <w:p>
            <w:r>
              <w:rPr>
                <w:b/>
              </w:rPr>
              <w:t>Date</w:t>
            </w:r>
          </w:p>
        </w:tc>
        <w:tc>
          <w:tcPr>
            <w:tcW w:type="dxa" w:w="2635"/>
          </w:tcPr>
          <w:p>
            <w:r>
              <w:t>................................</w:t>
            </w:r>
          </w:p>
        </w:tc>
      </w:tr>
      <w:tr>
        <w:tc>
          <w:tcPr>
            <w:tcW w:type="dxa" w:w="2635"/>
            <w:shd w:fill="D9EAF7"/>
          </w:tcPr>
          <w:p>
            <w:r>
              <w:rPr>
                <w:b/>
              </w:rPr>
              <w:t>N° Commande</w:t>
            </w:r>
          </w:p>
        </w:tc>
        <w:tc>
          <w:tcPr>
            <w:tcW w:type="dxa" w:w="2635"/>
          </w:tcPr>
          <w:p>
            <w:r>
              <w:t>................................</w:t>
            </w:r>
          </w:p>
        </w:tc>
        <w:tc>
          <w:tcPr>
            <w:tcW w:type="dxa" w:w="2635"/>
            <w:shd w:fill="D9EAF7"/>
          </w:tcPr>
          <w:p>
            <w:r>
              <w:rPr>
                <w:b/>
              </w:rPr>
              <w:t>Bon de livraison</w:t>
            </w:r>
          </w:p>
        </w:tc>
        <w:tc>
          <w:tcPr>
            <w:tcW w:type="dxa" w:w="2635"/>
          </w:tcPr>
          <w:p>
            <w:r>
              <w:t>................................</w:t>
            </w:r>
          </w:p>
        </w:tc>
      </w:tr>
      <w:tr>
        <w:tc>
          <w:tcPr>
            <w:tcW w:type="dxa" w:w="2635"/>
            <w:shd w:fill="D9EAF7"/>
          </w:tcPr>
          <w:p>
            <w:r>
              <w:rPr>
                <w:b/>
              </w:rPr>
              <w:t>Réceptionnaire</w:t>
            </w:r>
          </w:p>
        </w:tc>
        <w:tc>
          <w:tcPr>
            <w:tcW w:type="dxa" w:w="2635"/>
          </w:tcPr>
          <w:p>
            <w:r>
              <w:t>................................</w:t>
            </w:r>
          </w:p>
        </w:tc>
        <w:tc>
          <w:tcPr>
            <w:tcW w:type="dxa" w:w="2635"/>
            <w:shd w:fill="D9EAF7"/>
          </w:tcPr>
          <w:p>
            <w:r>
              <w:rPr>
                <w:b/>
              </w:rPr>
              <w:t>Heure</w:t>
            </w:r>
          </w:p>
        </w:tc>
        <w:tc>
          <w:tcPr>
            <w:tcW w:type="dxa" w:w="2635"/>
          </w:tcPr>
          <w:p>
            <w:r>
              <w:t>................................</w:t>
            </w:r>
          </w:p>
        </w:tc>
      </w:tr>
    </w:tbl>
    <w:p>
      <w:pPr>
        <w:pStyle w:val="Heading2"/>
      </w:pPr>
      <w:r>
        <w:t>DÉTAIL DES MARCHANDISES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17"/>
        <w:gridCol w:w="1317"/>
        <w:gridCol w:w="1317"/>
        <w:gridCol w:w="1317"/>
        <w:gridCol w:w="1317"/>
        <w:gridCol w:w="1317"/>
        <w:gridCol w:w="1317"/>
        <w:gridCol w:w="1317"/>
      </w:tblGrid>
      <w:tr>
        <w:tc>
          <w:tcPr>
            <w:tcW w:type="dxa" w:w="1317"/>
            <w:shd w:fill="1F4E79"/>
          </w:tcPr>
          <w:p>
            <w:r>
              <w:rPr>
                <w:b/>
                <w:color w:val="FFFFFF"/>
              </w:rPr>
              <w:t>Réf.</w:t>
            </w:r>
          </w:p>
        </w:tc>
        <w:tc>
          <w:tcPr>
            <w:tcW w:type="dxa" w:w="1317"/>
            <w:shd w:fill="1F4E79"/>
          </w:tcPr>
          <w:p>
            <w:r>
              <w:rPr>
                <w:b/>
                <w:color w:val="FFFFFF"/>
              </w:rPr>
              <w:t>Désignation</w:t>
            </w:r>
          </w:p>
        </w:tc>
        <w:tc>
          <w:tcPr>
            <w:tcW w:type="dxa" w:w="1317"/>
            <w:shd w:fill="1F4E79"/>
          </w:tcPr>
          <w:p>
            <w:r>
              <w:rPr>
                <w:b/>
                <w:color w:val="FFFFFF"/>
              </w:rPr>
              <w:t>Qté cmd</w:t>
            </w:r>
          </w:p>
        </w:tc>
        <w:tc>
          <w:tcPr>
            <w:tcW w:type="dxa" w:w="1317"/>
            <w:shd w:fill="1F4E79"/>
          </w:tcPr>
          <w:p>
            <w:r>
              <w:rPr>
                <w:b/>
                <w:color w:val="FFFFFF"/>
              </w:rPr>
              <w:t>Qté reçue</w:t>
            </w:r>
          </w:p>
        </w:tc>
        <w:tc>
          <w:tcPr>
            <w:tcW w:type="dxa" w:w="1317"/>
            <w:shd w:fill="1F4E79"/>
          </w:tcPr>
          <w:p>
            <w:r>
              <w:rPr>
                <w:b/>
                <w:color w:val="FFFFFF"/>
              </w:rPr>
              <w:t>Écart</w:t>
            </w:r>
          </w:p>
        </w:tc>
        <w:tc>
          <w:tcPr>
            <w:tcW w:type="dxa" w:w="1317"/>
            <w:shd w:fill="1F4E79"/>
          </w:tcPr>
          <w:p>
            <w:r>
              <w:rPr>
                <w:b/>
                <w:color w:val="FFFFFF"/>
              </w:rPr>
              <w:t>Lot</w:t>
            </w:r>
          </w:p>
        </w:tc>
        <w:tc>
          <w:tcPr>
            <w:tcW w:type="dxa" w:w="1317"/>
            <w:shd w:fill="1F4E79"/>
          </w:tcPr>
          <w:p>
            <w:r>
              <w:rPr>
                <w:b/>
                <w:color w:val="FFFFFF"/>
              </w:rPr>
              <w:t>DLC/DDM</w:t>
            </w:r>
          </w:p>
        </w:tc>
        <w:tc>
          <w:tcPr>
            <w:tcW w:type="dxa" w:w="1317"/>
            <w:shd w:fill="1F4E79"/>
          </w:tcPr>
          <w:p>
            <w:r>
              <w:rPr>
                <w:b/>
                <w:color w:val="FFFFFF"/>
              </w:rPr>
              <w:t>Observation</w:t>
            </w:r>
          </w:p>
        </w:tc>
      </w:tr>
      <w:tr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</w:tr>
      <w:tr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</w:tr>
      <w:tr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</w:tr>
      <w:tr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</w:tr>
      <w:tr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</w:tr>
      <w:tr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</w:tr>
      <w:tr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</w:tr>
      <w:tr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</w:tr>
      <w:tr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</w:tr>
      <w:tr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  <w:tc>
          <w:tcPr>
            <w:tcW w:type="dxa" w:w="1317"/>
          </w:tcPr>
          <w:p>
            <w:r/>
          </w:p>
        </w:tc>
      </w:tr>
    </w:tbl>
    <w:p>
      <w:pPr>
        <w:pStyle w:val="Heading2"/>
      </w:pPr>
      <w:r>
        <w:t>CONTRÔLE DE CONFORMITÉ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</w:tcPr>
          <w:p>
            <w:r>
              <w:t>☐ Quantités conformes</w:t>
            </w:r>
          </w:p>
        </w:tc>
        <w:tc>
          <w:tcPr>
            <w:tcW w:type="dxa" w:w="5270"/>
          </w:tcPr>
          <w:p>
            <w:r>
              <w:t>☐ Emballages intacts</w:t>
            </w:r>
          </w:p>
        </w:tc>
      </w:tr>
      <w:tr>
        <w:tc>
          <w:tcPr>
            <w:tcW w:type="dxa" w:w="5270"/>
          </w:tcPr>
          <w:p>
            <w:r>
              <w:t>☐ Produits conformes</w:t>
            </w:r>
          </w:p>
        </w:tc>
        <w:tc>
          <w:tcPr>
            <w:tcW w:type="dxa" w:w="5270"/>
          </w:tcPr>
          <w:p>
            <w:r>
              <w:t>☐ Lots vérifiés</w:t>
            </w:r>
          </w:p>
        </w:tc>
      </w:tr>
      <w:tr>
        <w:tc>
          <w:tcPr>
            <w:tcW w:type="dxa" w:w="5270"/>
          </w:tcPr>
          <w:p>
            <w:r>
              <w:t>☐ DLC/DDM contrôlées</w:t>
            </w:r>
          </w:p>
        </w:tc>
        <w:tc>
          <w:tcPr>
            <w:tcW w:type="dxa" w:w="5270"/>
          </w:tcPr>
          <w:p>
            <w:r>
              <w:t>☐ Réserves émises</w:t>
            </w:r>
          </w:p>
        </w:tc>
      </w:tr>
    </w:tbl>
    <w:p>
      <w:pPr>
        <w:pStyle w:val="Heading2"/>
      </w:pPr>
      <w:r>
        <w:t>RÉSERVES / LITIGES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shd w:fill="D9EAF7"/>
          </w:tcPr>
          <w:p>
            <w:r>
              <w:rPr>
                <w:b/>
              </w:rPr>
              <w:t>Réceptionnaire</w:t>
            </w:r>
          </w:p>
        </w:tc>
        <w:tc>
          <w:tcPr>
            <w:tcW w:type="dxa" w:w="5270"/>
            <w:shd w:fill="D9EAF7"/>
          </w:tcPr>
          <w:p>
            <w:r>
              <w:rPr>
                <w:b/>
              </w:rPr>
              <w:t>Responsable logistique / Qualité</w:t>
            </w:r>
          </w:p>
        </w:tc>
      </w:tr>
      <w:tr>
        <w:tc>
          <w:tcPr>
            <w:tcW w:type="dxa" w:w="5270"/>
          </w:tcPr>
          <w:p>
            <w:r>
              <w:br/>
              <w:br/>
              <w:t>Signature et cachet</w:t>
            </w:r>
          </w:p>
        </w:tc>
        <w:tc>
          <w:tcPr>
            <w:tcW w:type="dxa" w:w="5270"/>
          </w:tcPr>
          <w:p>
            <w:r>
              <w:br/>
              <w:br/>
              <w:t>Signature et cachet</w:t>
            </w:r>
          </w:p>
        </w:tc>
      </w:tr>
    </w:tbl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