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2381"/>
        <w:gridCol w:w="8391"/>
      </w:tblGrid>
      <w:tr>
        <w:tc>
          <w:tcPr>
            <w:tcW w:type="dxa" w:w="2381"/>
            <w:shd w:fill="5E3AAE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start w:w="140" w:type="dxa"/>
              <w:bottom w:w="120" w:type="dxa"/>
              <w:end w:w="14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FFFFFF"/>
                <w:sz w:val="16"/>
              </w:rPr>
              <w:t>INTERNE</w:t>
              <w:br/>
            </w:r>
            <w:r>
              <w:rPr>
                <w:rFonts w:ascii="Aptos" w:hAnsi="Aptos"/>
                <w:b/>
                <w:color w:val="EDE5FF"/>
                <w:sz w:val="16"/>
              </w:rPr>
              <w:t>NOTE</w:t>
              <w:br/>
            </w:r>
            <w:r>
              <w:rPr>
                <w:rFonts w:ascii="Aptos" w:hAnsi="Aptos"/>
                <w:b/>
                <w:color w:val="D8C7FF"/>
                <w:sz w:val="16"/>
              </w:rPr>
              <w:t>DE</w:t>
              <w:br/>
              <w:t>SERVICE</w:t>
            </w:r>
          </w:p>
        </w:tc>
        <w:tc>
          <w:tcPr>
            <w:tcW w:type="dxa" w:w="8391"/>
            <w:shd w:fill="F7F4FC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start w:w="140" w:type="dxa"/>
              <w:bottom w:w="120" w:type="dxa"/>
              <w:end w:w="14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7A5DBA"/>
                <w:sz w:val="15"/>
              </w:rPr>
              <w:t>ÉTABLISSEMENT</w:t>
              <w:br/>
            </w:r>
            <w:r>
              <w:rPr>
                <w:rFonts w:ascii="Aptos" w:hAnsi="Aptos"/>
                <w:b/>
                <w:color w:val="2D2346"/>
                <w:sz w:val="23"/>
              </w:rPr>
              <w:t>Nom de votre établissement</w:t>
              <w:br/>
            </w:r>
            <w:r>
              <w:rPr>
                <w:rFonts w:ascii="Aptos" w:hAnsi="Aptos"/>
                <w:b w:val="0"/>
                <w:color w:val="6C6480"/>
                <w:sz w:val="17"/>
              </w:rPr>
              <w:t>Service Administration • Coordination • Communication interne</w:t>
            </w:r>
          </w:p>
        </w:tc>
      </w:tr>
    </w:tbl>
    <w:p>
      <w:pPr>
        <w:spacing w:after="8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5"/>
      </w:tblGrid>
      <w:tr>
        <w:tc>
          <w:tcPr>
            <w:tcW w:type="dxa" w:w="10432"/>
            <w:shd w:fill="FFF8F6"/>
            <w:tcBorders>
              <w:top w:val="single" w:sz="18" w:color="D85B4E"/>
              <w:left w:val="single" w:sz="18" w:color="D85B4E"/>
              <w:bottom w:val="single" w:sz="18" w:color="D85B4E"/>
              <w:right w:val="single" w:sz="18" w:color="D85B4E"/>
            </w:tcBorders>
            <w:tcMar>
              <w:top w:w="140" w:type="dxa"/>
              <w:start w:w="120" w:type="dxa"/>
              <w:bottom w:w="140" w:type="dxa"/>
              <w:end w:w="12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B54135"/>
                <w:sz w:val="30"/>
              </w:rPr>
              <w:t>NOTE DE SERVICE</w:t>
            </w:r>
          </w:p>
          <w:p>
            <w:pPr>
              <w:jc w:val="center"/>
            </w:pPr>
            <w:r>
              <w:rPr>
                <w:rFonts w:ascii="Aptos" w:hAnsi="Aptos"/>
                <w:b w:val="0"/>
                <w:color w:val="8E766F"/>
                <w:sz w:val="19"/>
              </w:rPr>
              <w:t>Modèle professionnel à compléter</w:t>
            </w:r>
          </w:p>
        </w:tc>
      </w:tr>
    </w:tbl>
    <w:p>
      <w:pPr>
        <w:spacing w:after="8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E7DDF7"/>
          <w:left w:val="single" w:sz="8" w:space="0" w:color="E7DDF7"/>
          <w:bottom w:val="single" w:sz="8" w:space="0" w:color="E7DDF7"/>
          <w:right w:val="single" w:sz="8" w:space="0" w:color="E7DDF7"/>
          <w:insideH w:val="single" w:sz="8" w:space="0" w:color="E7DDF7"/>
          <w:insideV w:val="single" w:sz="8" w:space="0" w:color="E7DDF7"/>
        </w:tblBorders>
      </w:tblPr>
      <w:tblGrid>
        <w:gridCol w:w="2608"/>
        <w:gridCol w:w="2608"/>
        <w:gridCol w:w="2608"/>
        <w:gridCol w:w="2608"/>
      </w:tblGrid>
      <w:tr>
        <w:tc>
          <w:tcPr>
            <w:tcW w:type="dxa" w:w="1701"/>
            <w:shd w:fill="F4EEFF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</w:tcPr>
          <w:p>
            <w:r>
              <w:rPr>
                <w:rFonts w:ascii="Aptos" w:hAnsi="Aptos"/>
                <w:b/>
                <w:color w:val="5E3AAE"/>
                <w:sz w:val="19"/>
              </w:rPr>
              <w:t>Émetteur</w:t>
            </w:r>
          </w:p>
        </w:tc>
        <w:tc>
          <w:tcPr>
            <w:tcW w:type="dxa" w:w="3402"/>
            <w:shd w:fill="FFFFFF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</w:tcPr>
          <w:p>
            <w:r>
              <w:rPr>
                <w:rFonts w:ascii="Aptos" w:hAnsi="Aptos"/>
                <w:b w:val="0"/>
                <w:color w:val="444444"/>
                <w:sz w:val="19"/>
              </w:rPr>
              <w:t>Direction / Responsable / Service</w:t>
            </w:r>
          </w:p>
        </w:tc>
        <w:tc>
          <w:tcPr>
            <w:tcW w:type="dxa" w:w="1701"/>
            <w:shd w:fill="F4EEFF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</w:tcPr>
          <w:p>
            <w:r>
              <w:rPr>
                <w:rFonts w:ascii="Aptos" w:hAnsi="Aptos"/>
                <w:b/>
                <w:color w:val="5E3AAE"/>
                <w:sz w:val="19"/>
              </w:rPr>
              <w:t>Date</w:t>
            </w:r>
          </w:p>
        </w:tc>
        <w:tc>
          <w:tcPr>
            <w:tcW w:type="dxa" w:w="3402"/>
            <w:shd w:fill="FFFFFF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</w:tcPr>
          <w:p>
            <w:r>
              <w:rPr>
                <w:rFonts w:ascii="Aptos" w:hAnsi="Aptos"/>
                <w:b w:val="0"/>
                <w:color w:val="444444"/>
                <w:sz w:val="19"/>
              </w:rPr>
              <w:t>..... / ..... / ........</w:t>
            </w:r>
          </w:p>
        </w:tc>
      </w:tr>
      <w:tr>
        <w:tc>
          <w:tcPr>
            <w:tcW w:type="dxa" w:w="1701"/>
            <w:shd w:fill="F4EEFF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</w:tcPr>
          <w:p>
            <w:r>
              <w:rPr>
                <w:rFonts w:ascii="Aptos" w:hAnsi="Aptos"/>
                <w:b/>
                <w:color w:val="5E3AAE"/>
                <w:sz w:val="19"/>
              </w:rPr>
              <w:t>Destinataires</w:t>
            </w:r>
          </w:p>
        </w:tc>
        <w:tc>
          <w:tcPr>
            <w:tcW w:type="dxa" w:w="3402"/>
            <w:shd w:fill="FFFFFF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</w:tcPr>
          <w:p>
            <w:r>
              <w:rPr>
                <w:rFonts w:ascii="Aptos" w:hAnsi="Aptos"/>
                <w:b w:val="0"/>
                <w:color w:val="444444"/>
                <w:sz w:val="19"/>
              </w:rPr>
              <w:t>Personnel concerné / Équipe / Service</w:t>
            </w:r>
          </w:p>
        </w:tc>
        <w:tc>
          <w:tcPr>
            <w:tcW w:type="dxa" w:w="1701"/>
            <w:shd w:fill="F4EEFF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</w:tcPr>
          <w:p>
            <w:r>
              <w:rPr>
                <w:rFonts w:ascii="Aptos" w:hAnsi="Aptos"/>
                <w:b/>
                <w:color w:val="5E3AAE"/>
                <w:sz w:val="19"/>
              </w:rPr>
              <w:t>Référence</w:t>
            </w:r>
          </w:p>
        </w:tc>
        <w:tc>
          <w:tcPr>
            <w:tcW w:type="dxa" w:w="3402"/>
            <w:shd w:fill="FFFFFF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</w:tcPr>
          <w:p>
            <w:r>
              <w:rPr>
                <w:rFonts w:ascii="Aptos" w:hAnsi="Aptos"/>
                <w:b w:val="0"/>
                <w:color w:val="444444"/>
                <w:sz w:val="19"/>
              </w:rPr>
              <w:t>NS-2026-____</w:t>
            </w:r>
          </w:p>
        </w:tc>
      </w:tr>
      <w:tr>
        <w:tc>
          <w:tcPr>
            <w:tcW w:type="dxa" w:w="1701"/>
            <w:shd w:fill="F4EEFF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</w:tcPr>
          <w:p>
            <w:r>
              <w:rPr>
                <w:rFonts w:ascii="Aptos" w:hAnsi="Aptos"/>
                <w:b/>
                <w:color w:val="5E3AAE"/>
                <w:sz w:val="19"/>
              </w:rPr>
              <w:t>Objet</w:t>
            </w:r>
          </w:p>
        </w:tc>
        <w:tc>
          <w:tcPr>
            <w:tcW w:type="dxa" w:w="3402"/>
            <w:shd w:fill="FFFFFF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</w:tcPr>
          <w:p>
            <w:r>
              <w:rPr>
                <w:rFonts w:ascii="Aptos" w:hAnsi="Aptos"/>
                <w:b w:val="0"/>
                <w:color w:val="444444"/>
                <w:sz w:val="19"/>
              </w:rPr>
              <w:t>Intitulé clair et précis de la note</w:t>
            </w:r>
          </w:p>
        </w:tc>
        <w:tc>
          <w:tcPr>
            <w:tcW w:type="dxa" w:w="1701"/>
            <w:shd w:fill="F4EEFF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</w:tcPr>
          <w:p>
            <w:r>
              <w:rPr>
                <w:rFonts w:ascii="Aptos" w:hAnsi="Aptos"/>
                <w:b/>
                <w:color w:val="5E3AAE"/>
                <w:sz w:val="19"/>
              </w:rPr>
              <w:t>Priorité</w:t>
            </w:r>
          </w:p>
        </w:tc>
        <w:tc>
          <w:tcPr>
            <w:tcW w:type="dxa" w:w="3402"/>
            <w:shd w:fill="FFFFFF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</w:tcPr>
          <w:p>
            <w:r>
              <w:rPr>
                <w:rFonts w:ascii="Aptos" w:hAnsi="Aptos"/>
                <w:b w:val="0"/>
                <w:color w:val="444444"/>
                <w:sz w:val="19"/>
              </w:rPr>
              <w:t>☐ Normale   ☐ Haute   ☐ Immédiate</w:t>
            </w:r>
          </w:p>
        </w:tc>
      </w:tr>
    </w:tbl>
    <w:p>
      <w:pPr>
        <w:spacing w:after="8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7030"/>
        <w:gridCol w:w="3458"/>
      </w:tblGrid>
      <w:tr>
        <w:tc>
          <w:tcPr>
            <w:tcW w:type="dxa" w:w="521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start w:w="0" w:type="dxa"/>
              <w:bottom w:w="0" w:type="dxa"/>
              <w:end w:w="0" w:type="dxa"/>
            </w:tcMar>
            <w:vAlign w:val="top"/>
          </w:tcPr>
          <w:p/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  <w:tblBorders>
                <w:top w:val="single" w:sz="8" w:space="0" w:color="D9DDE6"/>
                <w:left w:val="single" w:sz="8" w:space="0" w:color="D9DDE6"/>
                <w:bottom w:val="single" w:sz="8" w:space="0" w:color="D9DDE6"/>
                <w:right w:val="single" w:sz="8" w:space="0" w:color="D9DDE6"/>
                <w:insideH w:val="single" w:sz="8" w:space="0" w:color="D9DDE6"/>
                <w:insideV w:val="single" w:sz="8" w:space="0" w:color="D9DDE6"/>
              </w:tblBorders>
            </w:tblPr>
            <w:tblGrid>
              <w:gridCol w:w="6917"/>
            </w:tblGrid>
            <w:tr>
              <w:tc>
                <w:tcPr>
                  <w:tcW w:type="dxa" w:w="5216"/>
                  <w:shd w:fill="F4EEFF"/>
                  <w:tcMar>
                    <w:top w:w="110" w:type="dxa"/>
                    <w:start w:w="130" w:type="dxa"/>
                    <w:bottom w:w="110" w:type="dxa"/>
                    <w:end w:w="130" w:type="dxa"/>
                  </w:tcMar>
                  <w:vAlign w:val="center"/>
                </w:tcPr>
                <w:p>
                  <w:r>
                    <w:rPr>
                      <w:rFonts w:ascii="Aptos" w:hAnsi="Aptos"/>
                      <w:b/>
                      <w:color w:val="3E315D"/>
                      <w:sz w:val="21"/>
                    </w:rPr>
                    <w:t>Contexte et informations</w:t>
                  </w:r>
                </w:p>
              </w:tc>
            </w:tr>
            <w:tr>
              <w:tc>
                <w:tcPr>
                  <w:tcW w:type="dxa" w:w="5216"/>
                  <w:shd w:fill="FBFBFD"/>
                  <w:tcMar>
                    <w:top w:w="110" w:type="dxa"/>
                    <w:start w:w="130" w:type="dxa"/>
                    <w:bottom w:w="110" w:type="dxa"/>
                    <w:end w:w="130" w:type="dxa"/>
                  </w:tcMar>
                  <w:vAlign w:val="center"/>
                </w:tcPr>
                <w:p>
                  <w:r>
                    <w:rPr>
                      <w:rFonts w:ascii="Aptos" w:hAnsi="Aptos"/>
                      <w:b w:val="0"/>
                      <w:color w:val="444444"/>
                      <w:sz w:val="19"/>
                    </w:rPr>
                    <w:t>Cette note a pour objectif d’informer les collaborateurs sur une organisation, une procédure, une consigne ou une décision interne.</w:t>
                  </w:r>
                </w:p>
                <w:p>
                  <w:r>
                    <w:rPr>
                      <w:rFonts w:ascii="Aptos" w:hAnsi="Aptos"/>
                      <w:b w:val="0"/>
                      <w:color w:val="444444"/>
                      <w:sz w:val="19"/>
                    </w:rPr>
                    <w:t>Rédigez ici le message principal avec un ton direct, professionnel et facile à comprendre. Précisez les éléments utiles, les personnes concernées, les modalités pratiques et les échéances à respecter.</w:t>
                  </w:r>
                </w:p>
              </w:tc>
            </w:tr>
          </w:tbl>
          <w:p/>
          <w:p>
            <w:pPr>
              <w:spacing w:after="80"/>
            </w:pPr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  <w:tblBorders>
                <w:top w:val="single" w:sz="8" w:space="0" w:color="F0C4A8"/>
                <w:left w:val="single" w:sz="8" w:space="0" w:color="F0C4A8"/>
                <w:bottom w:val="single" w:sz="8" w:space="0" w:color="F0C4A8"/>
                <w:right w:val="single" w:sz="8" w:space="0" w:color="F0C4A8"/>
                <w:insideH w:val="single" w:sz="8" w:space="0" w:color="F0C4A8"/>
                <w:insideV w:val="single" w:sz="8" w:space="0" w:color="F0C4A8"/>
              </w:tblBorders>
            </w:tblPr>
            <w:tblGrid>
              <w:gridCol w:w="6917"/>
            </w:tblGrid>
            <w:tr>
              <w:tc>
                <w:tcPr>
                  <w:tcW w:type="dxa" w:w="5216"/>
                  <w:shd w:fill="FFF1E7"/>
                  <w:tcMar>
                    <w:top w:w="110" w:type="dxa"/>
                    <w:start w:w="130" w:type="dxa"/>
                    <w:bottom w:w="110" w:type="dxa"/>
                    <w:end w:w="130" w:type="dxa"/>
                  </w:tcMar>
                  <w:vAlign w:val="center"/>
                </w:tcPr>
                <w:p>
                  <w:r>
                    <w:rPr>
                      <w:rFonts w:ascii="Aptos" w:hAnsi="Aptos"/>
                      <w:b/>
                      <w:color w:val="A55A2A"/>
                      <w:sz w:val="21"/>
                    </w:rPr>
                    <w:t>Mesures ou consignes à appliquer</w:t>
                  </w:r>
                </w:p>
              </w:tc>
            </w:tr>
            <w:tr>
              <w:tc>
                <w:tcPr>
                  <w:tcW w:type="dxa" w:w="5216"/>
                  <w:shd w:fill="FFF7F2"/>
                  <w:tcMar>
                    <w:top w:w="110" w:type="dxa"/>
                    <w:start w:w="130" w:type="dxa"/>
                    <w:bottom w:w="110" w:type="dxa"/>
                    <w:end w:w="130" w:type="dxa"/>
                  </w:tcMar>
                  <w:vAlign w:val="center"/>
                </w:tcPr>
                <w:p>
                  <w:r>
                    <w:rPr>
                      <w:rFonts w:ascii="Aptos" w:hAnsi="Aptos"/>
                      <w:b w:val="0"/>
                      <w:color w:val="444444"/>
                      <w:sz w:val="19"/>
                    </w:rPr>
                    <w:t>• Consigne 1 à respecter</w:t>
                  </w:r>
                  <w:r>
                    <w:br/>
                  </w:r>
                  <w:r>
                    <w:rPr>
                      <w:rFonts w:ascii="Aptos" w:hAnsi="Aptos"/>
                      <w:b w:val="0"/>
                      <w:color w:val="444444"/>
                      <w:sz w:val="19"/>
                    </w:rPr>
                    <w:t>• Consigne 2 à mettre en œuvre</w:t>
                  </w:r>
                  <w:r>
                    <w:br/>
                  </w:r>
                  <w:r>
                    <w:rPr>
                      <w:rFonts w:ascii="Aptos" w:hAnsi="Aptos"/>
                      <w:b w:val="0"/>
                      <w:color w:val="444444"/>
                      <w:sz w:val="19"/>
                    </w:rPr>
                    <w:t>• Modalités pratiques</w:t>
                  </w:r>
                  <w:r>
                    <w:br/>
                  </w:r>
                  <w:r>
                    <w:rPr>
                      <w:rFonts w:ascii="Aptos" w:hAnsi="Aptos"/>
                      <w:b w:val="0"/>
                      <w:color w:val="444444"/>
                      <w:sz w:val="19"/>
                    </w:rPr>
                    <w:t>• Échéance ou date d’application</w:t>
                  </w:r>
                  <w:r>
                    <w:br/>
                  </w:r>
                  <w:r>
                    <w:rPr>
                      <w:rFonts w:ascii="Aptos" w:hAnsi="Aptos"/>
                      <w:b w:val="0"/>
                      <w:color w:val="444444"/>
                      <w:sz w:val="19"/>
                    </w:rPr>
                    <w:t>• Contact référent en cas de question</w:t>
                  </w:r>
                </w:p>
              </w:tc>
            </w:tr>
          </w:tbl>
          <w:p/>
          <w:p>
            <w:pPr>
              <w:spacing w:after="80"/>
            </w:pPr>
          </w:p>
        </w:tc>
        <w:tc>
          <w:tcPr>
            <w:tcW w:type="dxa" w:w="521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start w:w="0" w:type="dxa"/>
              <w:bottom w:w="0" w:type="dxa"/>
              <w:end w:w="0" w:type="dxa"/>
            </w:tcMar>
            <w:vAlign w:val="top"/>
          </w:tcPr>
          <w:p/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  <w:tblBorders>
                <w:top w:val="single" w:sz="8" w:space="0" w:color="8DB7E8"/>
                <w:left w:val="single" w:sz="8" w:space="0" w:color="8DB7E8"/>
                <w:bottom w:val="single" w:sz="8" w:space="0" w:color="8DB7E8"/>
                <w:right w:val="single" w:sz="8" w:space="0" w:color="8DB7E8"/>
                <w:insideH w:val="single" w:sz="8" w:space="0" w:color="8DB7E8"/>
                <w:insideV w:val="single" w:sz="8" w:space="0" w:color="8DB7E8"/>
              </w:tblBorders>
            </w:tblPr>
            <w:tblGrid>
              <w:gridCol w:w="3345"/>
            </w:tblGrid>
            <w:tr>
              <w:tc>
                <w:tcPr>
                  <w:tcW w:type="dxa" w:w="5216"/>
                  <w:shd w:fill="EAF4FF"/>
                  <w:tcMar>
                    <w:top w:w="105" w:type="dxa"/>
                    <w:start w:w="115" w:type="dxa"/>
                    <w:bottom w:w="105" w:type="dxa"/>
                    <w:end w:w="115" w:type="dxa"/>
                  </w:tcMar>
                </w:tcPr>
                <w:p>
                  <w:pPr>
                    <w:jc w:val="center"/>
                  </w:pPr>
                  <w:r>
                    <w:rPr>
                      <w:rFonts w:ascii="Aptos" w:hAnsi="Aptos"/>
                      <w:b/>
                      <w:color w:val="2B6CB0"/>
                      <w:sz w:val="20"/>
                    </w:rPr>
                    <w:t>Application</w:t>
                  </w:r>
                </w:p>
              </w:tc>
            </w:tr>
            <w:tr>
              <w:tc>
                <w:tcPr>
                  <w:tcW w:type="dxa" w:w="5216"/>
                  <w:shd w:fill="FFFFFF"/>
                  <w:tcMar>
                    <w:top w:w="105" w:type="dxa"/>
                    <w:start w:w="115" w:type="dxa"/>
                    <w:bottom w:w="105" w:type="dxa"/>
                    <w:end w:w="115" w:type="dxa"/>
                  </w:tcMar>
                </w:tcPr>
                <w:p>
                  <w:r>
                    <w:rPr>
                      <w:rFonts w:ascii="Aptos" w:hAnsi="Aptos"/>
                      <w:b w:val="0"/>
                      <w:color w:val="444444"/>
                      <w:sz w:val="18"/>
                    </w:rPr>
                    <w:t>☐ Immédiate</w:t>
                  </w:r>
                  <w:r>
                    <w:br/>
                  </w:r>
                  <w:r>
                    <w:rPr>
                      <w:rFonts w:ascii="Aptos" w:hAnsi="Aptos"/>
                      <w:b w:val="0"/>
                      <w:color w:val="444444"/>
                      <w:sz w:val="18"/>
                    </w:rPr>
                    <w:t>☐ À compter du : ..............</w:t>
                  </w:r>
                  <w:r>
                    <w:br/>
                  </w:r>
                  <w:r>
                    <w:rPr>
                      <w:rFonts w:ascii="Aptos" w:hAnsi="Aptos"/>
                      <w:b w:val="0"/>
                      <w:color w:val="444444"/>
                      <w:sz w:val="18"/>
                    </w:rPr>
                    <w:t>☐ Jusqu’au : ..............</w:t>
                  </w:r>
                </w:p>
              </w:tc>
            </w:tr>
          </w:tbl>
          <w:p/>
          <w:p>
            <w:pPr>
              <w:spacing w:after="80"/>
            </w:pPr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  <w:tblBorders>
                <w:top w:val="single" w:sz="8" w:space="0" w:color="CEC0F2"/>
                <w:left w:val="single" w:sz="8" w:space="0" w:color="CEC0F2"/>
                <w:bottom w:val="single" w:sz="8" w:space="0" w:color="CEC0F2"/>
                <w:right w:val="single" w:sz="8" w:space="0" w:color="CEC0F2"/>
                <w:insideH w:val="single" w:sz="8" w:space="0" w:color="CEC0F2"/>
                <w:insideV w:val="single" w:sz="8" w:space="0" w:color="CEC0F2"/>
              </w:tblBorders>
            </w:tblPr>
            <w:tblGrid>
              <w:gridCol w:w="3345"/>
            </w:tblGrid>
            <w:tr>
              <w:tc>
                <w:tcPr>
                  <w:tcW w:type="dxa" w:w="5216"/>
                  <w:shd w:fill="F7F6FF"/>
                  <w:tcMar>
                    <w:top w:w="105" w:type="dxa"/>
                    <w:start w:w="115" w:type="dxa"/>
                    <w:bottom w:w="105" w:type="dxa"/>
                    <w:end w:w="115" w:type="dxa"/>
                  </w:tcMar>
                </w:tcPr>
                <w:p>
                  <w:pPr>
                    <w:jc w:val="center"/>
                  </w:pPr>
                  <w:r>
                    <w:rPr>
                      <w:rFonts w:ascii="Aptos" w:hAnsi="Aptos"/>
                      <w:b/>
                      <w:color w:val="5E3AAE"/>
                      <w:sz w:val="20"/>
                    </w:rPr>
                    <w:t>Suivi</w:t>
                  </w:r>
                </w:p>
              </w:tc>
            </w:tr>
            <w:tr>
              <w:tc>
                <w:tcPr>
                  <w:tcW w:type="dxa" w:w="5216"/>
                  <w:shd w:fill="FFFFFF"/>
                  <w:tcMar>
                    <w:top w:w="105" w:type="dxa"/>
                    <w:start w:w="115" w:type="dxa"/>
                    <w:bottom w:w="105" w:type="dxa"/>
                    <w:end w:w="115" w:type="dxa"/>
                  </w:tcMar>
                </w:tcPr>
                <w:p>
                  <w:r>
                    <w:rPr>
                      <w:rFonts w:ascii="Aptos" w:hAnsi="Aptos"/>
                      <w:b w:val="0"/>
                      <w:color w:val="444444"/>
                      <w:sz w:val="18"/>
                    </w:rPr>
                    <w:t>Responsable : ................................</w:t>
                  </w:r>
                  <w:r>
                    <w:br/>
                  </w:r>
                  <w:r>
                    <w:rPr>
                      <w:rFonts w:ascii="Aptos" w:hAnsi="Aptos"/>
                      <w:b w:val="0"/>
                      <w:color w:val="444444"/>
                      <w:sz w:val="18"/>
                    </w:rPr>
                    <w:t>Point de contrôle : ............................</w:t>
                  </w:r>
                  <w:r>
                    <w:br/>
                  </w:r>
                  <w:r>
                    <w:rPr>
                      <w:rFonts w:ascii="Aptos" w:hAnsi="Aptos"/>
                      <w:b w:val="0"/>
                      <w:color w:val="444444"/>
                      <w:sz w:val="18"/>
                    </w:rPr>
                    <w:t>Retour attendu : ...............................</w:t>
                  </w:r>
                </w:p>
              </w:tc>
            </w:tr>
          </w:tbl>
          <w:p/>
          <w:p>
            <w:pPr>
              <w:spacing w:after="80"/>
            </w:pPr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  <w:tblBorders>
                <w:top w:val="single" w:sz="8" w:space="0" w:color="E7C8AB"/>
                <w:left w:val="single" w:sz="8" w:space="0" w:color="E7C8AB"/>
                <w:bottom w:val="single" w:sz="8" w:space="0" w:color="E7C8AB"/>
                <w:right w:val="single" w:sz="8" w:space="0" w:color="E7C8AB"/>
                <w:insideH w:val="single" w:sz="8" w:space="0" w:color="E7C8AB"/>
                <w:insideV w:val="single" w:sz="8" w:space="0" w:color="E7C8AB"/>
              </w:tblBorders>
            </w:tblPr>
            <w:tblGrid>
              <w:gridCol w:w="3345"/>
            </w:tblGrid>
            <w:tr>
              <w:tc>
                <w:tcPr>
                  <w:tcW w:type="dxa" w:w="5216"/>
                  <w:shd w:fill="FDF7F2"/>
                  <w:tcMar>
                    <w:top w:w="105" w:type="dxa"/>
                    <w:start w:w="115" w:type="dxa"/>
                    <w:bottom w:w="105" w:type="dxa"/>
                    <w:end w:w="115" w:type="dxa"/>
                  </w:tcMar>
                </w:tcPr>
                <w:p>
                  <w:pPr>
                    <w:jc w:val="center"/>
                  </w:pPr>
                  <w:r>
                    <w:rPr>
                      <w:rFonts w:ascii="Aptos" w:hAnsi="Aptos"/>
                      <w:b/>
                      <w:color w:val="9A5A2A"/>
                      <w:sz w:val="20"/>
                    </w:rPr>
                    <w:t>Visa et signature</w:t>
                  </w:r>
                </w:p>
              </w:tc>
            </w:tr>
            <w:tr>
              <w:tc>
                <w:tcPr>
                  <w:tcW w:type="dxa" w:w="5216"/>
                  <w:shd w:fill="FFFFFF"/>
                  <w:tcMar>
                    <w:top w:w="105" w:type="dxa"/>
                    <w:start w:w="115" w:type="dxa"/>
                    <w:bottom w:w="105" w:type="dxa"/>
                    <w:end w:w="115" w:type="dxa"/>
                  </w:tcMar>
                </w:tcPr>
                <w:p>
                  <w:r>
                    <w:rPr>
                      <w:rFonts w:ascii="Aptos" w:hAnsi="Aptos"/>
                      <w:b w:val="0"/>
                      <w:color w:val="444444"/>
                      <w:sz w:val="18"/>
                    </w:rPr>
                    <w:t>Nom : ........................................</w:t>
                  </w:r>
                  <w:r>
                    <w:br/>
                  </w:r>
                  <w:r>
                    <w:rPr>
                      <w:rFonts w:ascii="Aptos" w:hAnsi="Aptos"/>
                      <w:b w:val="0"/>
                      <w:color w:val="444444"/>
                      <w:sz w:val="18"/>
                    </w:rPr>
                    <w:t>Fonction : ....................................</w:t>
                  </w:r>
                  <w:r>
                    <w:br/>
                  </w:r>
                  <w:r>
                    <w:rPr>
                      <w:rFonts w:ascii="Aptos" w:hAnsi="Aptos"/>
                      <w:b w:val="0"/>
                      <w:color w:val="444444"/>
                      <w:sz w:val="18"/>
                    </w:rPr>
                    <w:t>Signature : ...................................</w:t>
                  </w:r>
                </w:p>
              </w:tc>
            </w:tr>
          </w:tbl>
          <w:p/>
          <w:p>
            <w:pPr>
              <w:spacing w:after="80"/>
            </w:pPr>
          </w:p>
        </w:tc>
      </w:tr>
    </w:tbl>
    <w:p>
      <w:pPr>
        <w:spacing w:before="100" w:after="0"/>
        <w:jc w:val="center"/>
      </w:pPr>
      <w:r>
        <w:rPr>
          <w:rFonts w:ascii="Aptos" w:hAnsi="Aptos"/>
          <w:b w:val="0"/>
          <w:color w:val="8A8396"/>
          <w:sz w:val="17"/>
        </w:rPr>
        <w:t>Document interne • Modèle de note de service à personnaliser</w:t>
      </w:r>
    </w:p>
    <w:sectPr w:rsidR="00FC693F" w:rsidRPr="0006063C" w:rsidSect="00034616">
      <w:pgSz w:w="11906" w:h="16838"/>
      <w:pgMar w:top="680" w:right="737" w:bottom="680" w:left="7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