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440"/>
        <w:gridCol w:w="5440"/>
      </w:tblGrid>
      <w:tr>
        <w:tc>
          <w:tcPr>
            <w:tcW w:type="dxa" w:w="2835"/>
            <w:shd w:fill="1E3A8A"/>
            <w:vAlign w:val="center"/>
          </w:tcPr>
          <w:p>
            <w:pPr>
              <w:jc w:val="center"/>
            </w:pPr>
            <w:r>
              <w:rPr>
                <w:b/>
                <w:color w:val="FFFFFF"/>
                <w:sz w:val="44"/>
              </w:rPr>
              <w:br/>
              <w:t>PHOTO</w:t>
              <w:br/>
            </w:r>
          </w:p>
        </w:tc>
        <w:tc>
          <w:tcPr>
            <w:tcW w:type="dxa" w:w="6803"/>
            <w:shd w:fill="0B1736"/>
            <w:vAlign w:val="center"/>
          </w:tcPr>
          <w:p>
            <w:r>
              <w:rPr>
                <w:b/>
                <w:color w:val="FFFFFF"/>
                <w:sz w:val="60"/>
              </w:rPr>
              <w:t>NOM PRÉNOM</w:t>
              <w:br/>
            </w:r>
            <w:r>
              <w:rPr>
                <w:color w:val="DBEAFE"/>
                <w:sz w:val="28"/>
              </w:rPr>
              <w:t>Étudiant BTS • Alternance • Stage</w:t>
              <w:br/>
            </w:r>
            <w:r>
              <w:rPr>
                <w:color w:val="E2E8F0"/>
                <w:sz w:val="21"/>
              </w:rPr>
              <w:br/>
              <w:t>📍 Ville, France    |    📞 06 00 00 00 00</w:t>
              <w:br/>
              <w:t>✉ email@email.com    |    LinkedIn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880"/>
      </w:tblGrid>
      <w:tr>
        <w:tc>
          <w:tcPr>
            <w:tcW w:type="dxa" w:w="10880"/>
            <w:shd w:fill="F8FAFC"/>
          </w:tcPr>
          <w:p>
            <w:r>
              <w:rPr>
                <w:b/>
                <w:color w:val="2563EB"/>
                <w:sz w:val="32"/>
              </w:rPr>
              <w:t>PROFIL</w:t>
              <w:br/>
            </w:r>
            <w:r>
              <w:rPr>
                <w:color w:val="475569"/>
                <w:sz w:val="22"/>
              </w:rPr>
              <w:t>Étudiant motivé recherchant une alternance ou un stage afin de développer des compétences professionnelles dans un environnement structuré et dynamique.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440"/>
        <w:gridCol w:w="5440"/>
      </w:tblGrid>
      <w:tr>
        <w:tc>
          <w:tcPr>
            <w:tcW w:type="dxa" w:w="3402"/>
            <w:shd w:fill="EFF6FF"/>
          </w:tcPr>
          <w:p/>
          <w:p>
            <w:r>
              <w:rPr>
                <w:b/>
                <w:color w:val="081736"/>
                <w:sz w:val="28"/>
              </w:rPr>
              <w:t>COMPÉTENCES</w:t>
            </w:r>
          </w:p>
          <w:p>
            <w:pPr>
              <w:pStyle w:val="ListBullet"/>
            </w:pPr>
            <w:r>
              <w:rPr>
                <w:color w:val="475569"/>
                <w:sz w:val="21"/>
              </w:rPr>
              <w:t>Excel / Word / PowerPoint</w:t>
            </w:r>
          </w:p>
          <w:p>
            <w:pPr>
              <w:pStyle w:val="ListBullet"/>
            </w:pPr>
            <w:r>
              <w:rPr>
                <w:color w:val="475569"/>
                <w:sz w:val="21"/>
              </w:rPr>
              <w:t>Communication</w:t>
            </w:r>
          </w:p>
          <w:p>
            <w:pPr>
              <w:pStyle w:val="ListBullet"/>
            </w:pPr>
            <w:r>
              <w:rPr>
                <w:color w:val="475569"/>
                <w:sz w:val="21"/>
              </w:rPr>
              <w:t>Organisation</w:t>
            </w:r>
          </w:p>
          <w:p>
            <w:pPr>
              <w:pStyle w:val="ListBullet"/>
            </w:pPr>
            <w:r>
              <w:rPr>
                <w:color w:val="475569"/>
                <w:sz w:val="21"/>
              </w:rPr>
              <w:t>Travail en équipe</w:t>
            </w:r>
          </w:p>
          <w:p>
            <w:pPr>
              <w:pStyle w:val="ListBullet"/>
            </w:pPr>
            <w:r>
              <w:rPr>
                <w:color w:val="475569"/>
                <w:sz w:val="21"/>
              </w:rPr>
              <w:t>Canva / Outils digitaux</w:t>
            </w:r>
          </w:p>
          <w:p>
            <w:r>
              <w:rPr>
                <w:b/>
                <w:color w:val="081736"/>
                <w:sz w:val="28"/>
              </w:rPr>
              <w:t>LANGUES</w:t>
            </w:r>
          </w:p>
          <w:p>
            <w:pPr>
              <w:pStyle w:val="ListBullet"/>
            </w:pPr>
            <w:r>
              <w:rPr>
                <w:color w:val="475569"/>
                <w:sz w:val="21"/>
              </w:rPr>
              <w:t>Français</w:t>
            </w:r>
          </w:p>
          <w:p>
            <w:pPr>
              <w:pStyle w:val="ListBullet"/>
            </w:pPr>
            <w:r>
              <w:rPr>
                <w:color w:val="475569"/>
                <w:sz w:val="21"/>
              </w:rPr>
              <w:t>Anglais</w:t>
            </w:r>
          </w:p>
          <w:p>
            <w:pPr>
              <w:pStyle w:val="ListBullet"/>
            </w:pPr>
            <w:r>
              <w:rPr>
                <w:color w:val="475569"/>
                <w:sz w:val="21"/>
              </w:rPr>
              <w:t>Espagnol</w:t>
            </w:r>
          </w:p>
          <w:p>
            <w:r>
              <w:rPr>
                <w:b/>
                <w:color w:val="081736"/>
                <w:sz w:val="28"/>
              </w:rPr>
              <w:t>CENTRES D’INTÉRÊT</w:t>
            </w:r>
          </w:p>
          <w:p>
            <w:pPr>
              <w:pStyle w:val="ListBullet"/>
            </w:pPr>
            <w:r>
              <w:rPr>
                <w:color w:val="475569"/>
                <w:sz w:val="21"/>
              </w:rPr>
              <w:t>Marketing digital</w:t>
            </w:r>
          </w:p>
          <w:p>
            <w:pPr>
              <w:pStyle w:val="ListBullet"/>
            </w:pPr>
            <w:r>
              <w:rPr>
                <w:color w:val="475569"/>
                <w:sz w:val="21"/>
              </w:rPr>
              <w:t>Lecture</w:t>
            </w:r>
          </w:p>
          <w:p>
            <w:pPr>
              <w:pStyle w:val="ListBullet"/>
            </w:pPr>
            <w:r>
              <w:rPr>
                <w:color w:val="475569"/>
                <w:sz w:val="21"/>
              </w:rPr>
              <w:t>Sport</w:t>
            </w:r>
          </w:p>
          <w:p>
            <w:pPr>
              <w:pStyle w:val="ListBullet"/>
            </w:pPr>
            <w:r>
              <w:rPr>
                <w:color w:val="475569"/>
                <w:sz w:val="21"/>
              </w:rPr>
              <w:t>Voyages</w:t>
            </w:r>
          </w:p>
        </w:tc>
        <w:tc>
          <w:tcPr>
            <w:tcW w:type="dxa" w:w="6236"/>
          </w:tcPr>
          <w:p/>
          <w:p>
            <w:r>
              <w:rPr>
                <w:b/>
                <w:color w:val="2563EB"/>
                <w:sz w:val="32"/>
              </w:rPr>
              <w:t>FORMATION</w:t>
            </w:r>
          </w:p>
          <w:p>
            <w:r>
              <w:rPr>
                <w:b/>
                <w:color w:val="081736"/>
                <w:sz w:val="24"/>
              </w:rPr>
              <w:t>BTS Management Commercial Opérationnel</w:t>
              <w:br/>
            </w:r>
            <w:r>
              <w:rPr>
                <w:color w:val="475569"/>
                <w:sz w:val="21"/>
              </w:rPr>
              <w:t>Lycée / École • 2025 – 2027</w:t>
              <w:br/>
            </w:r>
            <w:r>
              <w:rPr>
                <w:color w:val="475569"/>
                <w:sz w:val="21"/>
              </w:rPr>
              <w:t>Formation orientée relation client, animation commerciale et développement des ventes.</w:t>
            </w:r>
          </w:p>
          <w:p>
            <w:r>
              <w:rPr>
                <w:b/>
                <w:color w:val="2563EB"/>
                <w:sz w:val="32"/>
              </w:rPr>
              <w:t>EXPÉRIENCES</w:t>
            </w:r>
          </w:p>
          <w:p>
            <w:r>
              <w:rPr>
                <w:b/>
                <w:color w:val="081736"/>
                <w:sz w:val="24"/>
              </w:rPr>
              <w:t>Stage en entreprise</w:t>
              <w:br/>
            </w:r>
            <w:r>
              <w:rPr>
                <w:color w:val="475569"/>
                <w:sz w:val="21"/>
              </w:rPr>
              <w:t>Entreprise • Janvier 2026</w:t>
              <w:br/>
            </w:r>
            <w:r>
              <w:rPr>
                <w:color w:val="475569"/>
                <w:sz w:val="21"/>
              </w:rPr>
              <w:t>Accueil client, gestion administrative, participation aux actions commerciales et suivi des dossiers.</w:t>
            </w:r>
          </w:p>
          <w:p>
            <w:r>
              <w:rPr>
                <w:b/>
                <w:color w:val="2563EB"/>
                <w:sz w:val="32"/>
              </w:rPr>
              <w:t>OBJECTIF</w:t>
            </w:r>
          </w:p>
          <w:p>
            <w:r>
              <w:rPr>
                <w:color w:val="475569"/>
                <w:sz w:val="21"/>
              </w:rPr>
              <w:t>Rejoindre une entreprise afin de développer des compétences concrètes tout en poursuivant une formation BTS orientée terrain.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567" w:right="680" w:bottom="567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475569"/>
        <w:sz w:val="18"/>
      </w:rPr>
      <w:t>CV BTS Premium • Modèle Word moderne et éditable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